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4BA0" w14:textId="5559B641" w:rsidR="007928A6" w:rsidRPr="00C0341C" w:rsidRDefault="00632A98" w:rsidP="00D64BB9">
      <w:pPr>
        <w:jc w:val="center"/>
        <w:rPr>
          <w:rFonts w:ascii="Comic Sans MS" w:hAnsi="Comic Sans MS"/>
          <w:b/>
          <w:color w:val="006600"/>
          <w:sz w:val="22"/>
          <w:szCs w:val="22"/>
        </w:rPr>
      </w:pPr>
      <w:r w:rsidRPr="00C0341C">
        <w:rPr>
          <w:rFonts w:ascii="Comic Sans MS" w:hAnsi="Comic Sans MS"/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30DCFE" wp14:editId="319AB3B9">
            <wp:simplePos x="0" y="0"/>
            <wp:positionH relativeFrom="column">
              <wp:posOffset>363220</wp:posOffset>
            </wp:positionH>
            <wp:positionV relativeFrom="paragraph">
              <wp:posOffset>67310</wp:posOffset>
            </wp:positionV>
            <wp:extent cx="723900" cy="717550"/>
            <wp:effectExtent l="19050" t="0" r="0" b="0"/>
            <wp:wrapTight wrapText="bothSides">
              <wp:wrapPolygon edited="0">
                <wp:start x="-568" y="0"/>
                <wp:lineTo x="-568" y="21218"/>
                <wp:lineTo x="21600" y="21218"/>
                <wp:lineTo x="21600" y="0"/>
                <wp:lineTo x="-568" y="0"/>
              </wp:wrapPolygon>
            </wp:wrapTight>
            <wp:docPr id="3" name="Image 1" descr="sang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li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F4C">
        <w:rPr>
          <w:rFonts w:ascii="Comic Sans MS" w:hAnsi="Comic Sans MS"/>
          <w:b/>
          <w:noProof/>
          <w:color w:val="006600"/>
          <w:sz w:val="22"/>
          <w:szCs w:val="22"/>
        </w:rPr>
        <w:t>CONSEIL D’ADMINISTRATION</w:t>
      </w:r>
    </w:p>
    <w:p w14:paraId="315DD26A" w14:textId="037067EC" w:rsidR="007928A6" w:rsidRDefault="004667C4" w:rsidP="00D64BB9">
      <w:pPr>
        <w:ind w:left="3540" w:firstLine="708"/>
        <w:rPr>
          <w:rFonts w:ascii="Comic Sans MS" w:hAnsi="Comic Sans MS"/>
          <w:b/>
          <w:color w:val="006600"/>
          <w:sz w:val="22"/>
          <w:szCs w:val="22"/>
        </w:rPr>
      </w:pPr>
      <w:r>
        <w:rPr>
          <w:rFonts w:ascii="Comic Sans MS" w:hAnsi="Comic Sans MS"/>
          <w:b/>
          <w:color w:val="006600"/>
          <w:sz w:val="22"/>
          <w:szCs w:val="22"/>
        </w:rPr>
        <w:t xml:space="preserve">Vendredi 30 </w:t>
      </w:r>
      <w:r w:rsidR="00C42E05">
        <w:rPr>
          <w:rFonts w:ascii="Comic Sans MS" w:hAnsi="Comic Sans MS"/>
          <w:b/>
          <w:color w:val="006600"/>
          <w:sz w:val="22"/>
          <w:szCs w:val="22"/>
        </w:rPr>
        <w:t>Avril 2021</w:t>
      </w:r>
    </w:p>
    <w:p w14:paraId="7A8D2678" w14:textId="560BF2A1" w:rsidR="0034104E" w:rsidRPr="00C0341C" w:rsidRDefault="000632CE" w:rsidP="00D64BB9">
      <w:pPr>
        <w:ind w:left="3540" w:firstLine="708"/>
        <w:rPr>
          <w:rFonts w:ascii="Comic Sans MS" w:hAnsi="Comic Sans MS"/>
          <w:b/>
          <w:color w:val="006600"/>
          <w:sz w:val="22"/>
          <w:szCs w:val="22"/>
        </w:rPr>
      </w:pPr>
      <w:r>
        <w:rPr>
          <w:rFonts w:ascii="Comic Sans MS" w:hAnsi="Comic Sans MS"/>
          <w:b/>
          <w:color w:val="006600"/>
          <w:sz w:val="22"/>
          <w:szCs w:val="22"/>
        </w:rPr>
        <w:t>SYNTHESE</w:t>
      </w:r>
    </w:p>
    <w:p w14:paraId="775DFDE0" w14:textId="3AE73363" w:rsidR="004B77A5" w:rsidRDefault="004B77A5" w:rsidP="00D64BB9">
      <w:pPr>
        <w:jc w:val="center"/>
        <w:rPr>
          <w:rFonts w:ascii="Comic Sans MS" w:hAnsi="Comic Sans MS"/>
          <w:b/>
          <w:color w:val="006600"/>
          <w:sz w:val="22"/>
          <w:szCs w:val="22"/>
        </w:rPr>
      </w:pPr>
    </w:p>
    <w:p w14:paraId="52AB3049" w14:textId="0C6839C3" w:rsidR="0034104E" w:rsidRDefault="0034104E" w:rsidP="00D64BB9">
      <w:pPr>
        <w:jc w:val="center"/>
        <w:rPr>
          <w:rFonts w:ascii="Comic Sans MS" w:hAnsi="Comic Sans MS"/>
          <w:b/>
          <w:color w:val="006600"/>
          <w:sz w:val="22"/>
          <w:szCs w:val="22"/>
        </w:rPr>
      </w:pPr>
    </w:p>
    <w:p w14:paraId="157CAE22" w14:textId="5146A270" w:rsidR="0034104E" w:rsidRDefault="0034104E" w:rsidP="00635EAF">
      <w:pPr>
        <w:rPr>
          <w:rFonts w:ascii="Comic Sans MS" w:hAnsi="Comic Sans MS"/>
          <w:b/>
          <w:color w:val="006600"/>
          <w:sz w:val="22"/>
          <w:szCs w:val="22"/>
        </w:rPr>
      </w:pPr>
    </w:p>
    <w:p w14:paraId="1DD28392" w14:textId="77777777" w:rsidR="00D00A3F" w:rsidRDefault="00D00A3F" w:rsidP="00635EAF">
      <w:pPr>
        <w:rPr>
          <w:rFonts w:ascii="Comic Sans MS" w:hAnsi="Comic Sans MS"/>
          <w:b/>
          <w:color w:val="006600"/>
          <w:sz w:val="22"/>
          <w:szCs w:val="22"/>
        </w:rPr>
      </w:pPr>
    </w:p>
    <w:p w14:paraId="18EBD7EF" w14:textId="2AC7B0AF" w:rsidR="00002C94" w:rsidRDefault="00002C94" w:rsidP="00D00A3F">
      <w:pPr>
        <w:rPr>
          <w:rFonts w:ascii="Comic Sans MS" w:hAnsi="Comic Sans MS"/>
          <w:b/>
          <w:color w:val="006600"/>
          <w:sz w:val="22"/>
          <w:szCs w:val="22"/>
        </w:rPr>
      </w:pPr>
    </w:p>
    <w:p w14:paraId="49D200A4" w14:textId="4E8D6FCA" w:rsidR="00002C94" w:rsidRDefault="004B546F" w:rsidP="00D00A3F">
      <w:pPr>
        <w:rPr>
          <w:rFonts w:ascii="Comic Sans MS" w:hAnsi="Comic Sans MS"/>
          <w:bCs/>
          <w:sz w:val="22"/>
          <w:szCs w:val="22"/>
        </w:rPr>
      </w:pPr>
      <w:r w:rsidRPr="004B546F">
        <w:rPr>
          <w:rFonts w:ascii="Comic Sans MS" w:hAnsi="Comic Sans MS"/>
          <w:bCs/>
          <w:sz w:val="22"/>
          <w:szCs w:val="22"/>
        </w:rPr>
        <w:t>La réunion démarre en visioconférence à 17 h 30.</w:t>
      </w:r>
    </w:p>
    <w:p w14:paraId="23068422" w14:textId="4C07C778" w:rsidR="008D2C18" w:rsidRDefault="008D2C18" w:rsidP="00D00A3F">
      <w:pPr>
        <w:rPr>
          <w:rFonts w:ascii="Comic Sans MS" w:hAnsi="Comic Sans MS"/>
          <w:bCs/>
          <w:sz w:val="22"/>
          <w:szCs w:val="22"/>
        </w:rPr>
      </w:pPr>
    </w:p>
    <w:p w14:paraId="57758FE2" w14:textId="77777777" w:rsidR="00232364" w:rsidRPr="00232364" w:rsidRDefault="00232364" w:rsidP="00232364">
      <w:pPr>
        <w:ind w:left="1416"/>
        <w:rPr>
          <w:rFonts w:ascii="Comic Sans MS" w:hAnsi="Comic Sans MS"/>
          <w:sz w:val="22"/>
          <w:szCs w:val="22"/>
        </w:rPr>
      </w:pPr>
    </w:p>
    <w:p w14:paraId="398F856C" w14:textId="648B4588" w:rsidR="00D4203A" w:rsidRPr="000632CE" w:rsidRDefault="001A1C03" w:rsidP="000632CE">
      <w:pPr>
        <w:tabs>
          <w:tab w:val="right" w:pos="9070"/>
        </w:tabs>
        <w:rPr>
          <w:rFonts w:ascii="Comic Sans MS" w:hAnsi="Comic Sans MS"/>
          <w:b/>
          <w:bCs/>
          <w:sz w:val="22"/>
          <w:szCs w:val="22"/>
        </w:rPr>
      </w:pPr>
      <w:r w:rsidRPr="000632CE">
        <w:rPr>
          <w:rFonts w:ascii="Comic Sans MS" w:hAnsi="Comic Sans MS"/>
          <w:b/>
          <w:bCs/>
          <w:sz w:val="22"/>
          <w:szCs w:val="22"/>
        </w:rPr>
        <w:t>Informations générales</w:t>
      </w:r>
    </w:p>
    <w:p w14:paraId="51FE6310" w14:textId="04DD0CE2" w:rsidR="00A77501" w:rsidRPr="00D00A3F" w:rsidRDefault="00C42E05" w:rsidP="00A77501">
      <w:pPr>
        <w:pStyle w:val="Paragraphedeliste"/>
        <w:numPr>
          <w:ilvl w:val="0"/>
          <w:numId w:val="5"/>
        </w:numPr>
        <w:rPr>
          <w:rFonts w:ascii="Comic Sans MS" w:hAnsi="Comic Sans MS"/>
          <w:b/>
          <w:bCs/>
          <w:sz w:val="22"/>
          <w:szCs w:val="22"/>
        </w:rPr>
      </w:pPr>
      <w:r w:rsidRPr="00D00A3F">
        <w:rPr>
          <w:rFonts w:ascii="Comic Sans MS" w:hAnsi="Comic Sans MS"/>
          <w:b/>
          <w:bCs/>
          <w:sz w:val="22"/>
          <w:szCs w:val="22"/>
        </w:rPr>
        <w:t>C</w:t>
      </w:r>
      <w:r w:rsidR="000C6244" w:rsidRPr="00D00A3F">
        <w:rPr>
          <w:rFonts w:ascii="Comic Sans MS" w:hAnsi="Comic Sans MS"/>
          <w:b/>
          <w:bCs/>
          <w:sz w:val="22"/>
          <w:szCs w:val="22"/>
        </w:rPr>
        <w:t>lubs</w:t>
      </w:r>
      <w:r w:rsidRPr="00D00A3F">
        <w:rPr>
          <w:rFonts w:ascii="Comic Sans MS" w:hAnsi="Comic Sans MS"/>
          <w:b/>
          <w:bCs/>
          <w:sz w:val="22"/>
          <w:szCs w:val="22"/>
        </w:rPr>
        <w:t xml:space="preserve"> </w:t>
      </w:r>
    </w:p>
    <w:p w14:paraId="2F43FC1D" w14:textId="27E735AB" w:rsidR="00C42E05" w:rsidRPr="00662CB7" w:rsidRDefault="00C42E05" w:rsidP="00C42E05">
      <w:pPr>
        <w:pStyle w:val="Paragraphedeliste"/>
        <w:ind w:left="1440"/>
        <w:rPr>
          <w:rFonts w:ascii="Comic Sans MS" w:hAnsi="Comic Sans MS"/>
          <w:b/>
          <w:bCs/>
          <w:sz w:val="22"/>
          <w:szCs w:val="22"/>
        </w:rPr>
      </w:pPr>
      <w:r w:rsidRPr="00662CB7">
        <w:rPr>
          <w:rFonts w:ascii="Comic Sans MS" w:hAnsi="Comic Sans MS"/>
          <w:b/>
          <w:bCs/>
          <w:sz w:val="22"/>
          <w:szCs w:val="22"/>
        </w:rPr>
        <w:t xml:space="preserve">Statistiques licenciés au 20 </w:t>
      </w:r>
      <w:r w:rsidR="00D00A3F" w:rsidRPr="00662CB7">
        <w:rPr>
          <w:rFonts w:ascii="Comic Sans MS" w:hAnsi="Comic Sans MS"/>
          <w:b/>
          <w:bCs/>
          <w:sz w:val="22"/>
          <w:szCs w:val="22"/>
        </w:rPr>
        <w:t>avril 2021 :</w:t>
      </w:r>
    </w:p>
    <w:p w14:paraId="5AE65990" w14:textId="6C0296B1" w:rsidR="00D00A3F" w:rsidRDefault="00D00A3F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écarts de renouvellement sont très importants entre les clubs :</w:t>
      </w:r>
    </w:p>
    <w:p w14:paraId="3A5BFFA2" w14:textId="7A3324FE" w:rsidR="00D00A3F" w:rsidRDefault="00D00A3F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5.88%, Ballainvilliers à 100 % pour Montlhéry</w:t>
      </w:r>
    </w:p>
    <w:p w14:paraId="171F17E4" w14:textId="2EEEC1ED" w:rsidR="00D00A3F" w:rsidRDefault="00D00A3F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 enlevant les 2 extrêmes</w:t>
      </w:r>
      <w:r w:rsidR="00EB4244">
        <w:rPr>
          <w:rFonts w:ascii="Comic Sans MS" w:hAnsi="Comic Sans MS"/>
          <w:sz w:val="22"/>
          <w:szCs w:val="22"/>
        </w:rPr>
        <w:t xml:space="preserve"> : </w:t>
      </w:r>
      <w:r>
        <w:rPr>
          <w:rFonts w:ascii="Comic Sans MS" w:hAnsi="Comic Sans MS"/>
          <w:sz w:val="22"/>
          <w:szCs w:val="22"/>
        </w:rPr>
        <w:t>de 9 % (Vélizy, Brétigny, Courcouronnes</w:t>
      </w:r>
      <w:r w:rsidR="00662CB7">
        <w:rPr>
          <w:rFonts w:ascii="Comic Sans MS" w:hAnsi="Comic Sans MS"/>
          <w:sz w:val="22"/>
          <w:szCs w:val="22"/>
        </w:rPr>
        <w:t>) à plus de 50 % pour Dourdan, Evry, le Plessis Robinson.</w:t>
      </w:r>
    </w:p>
    <w:p w14:paraId="5E6177E4" w14:textId="63C9264F" w:rsidR="00662CB7" w:rsidRDefault="00662CB7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« gros » clubs ont perdu de 30 à 41 % de leurs licenciés</w:t>
      </w:r>
    </w:p>
    <w:p w14:paraId="3F890A5B" w14:textId="1C1ACAAF" w:rsidR="00662CB7" w:rsidRPr="00ED4BC0" w:rsidRDefault="00662CB7" w:rsidP="00ED4BC0">
      <w:pPr>
        <w:rPr>
          <w:rFonts w:ascii="Comic Sans MS" w:hAnsi="Comic Sans MS"/>
          <w:sz w:val="22"/>
          <w:szCs w:val="22"/>
        </w:rPr>
      </w:pPr>
    </w:p>
    <w:p w14:paraId="787B228B" w14:textId="77777777" w:rsidR="00640DE4" w:rsidRDefault="00640DE4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</w:p>
    <w:p w14:paraId="07408A7E" w14:textId="075F1FE0" w:rsidR="00C42E05" w:rsidRDefault="00C42E05" w:rsidP="00C42E05">
      <w:pPr>
        <w:pStyle w:val="Paragraphedeliste"/>
        <w:ind w:left="1440"/>
        <w:rPr>
          <w:rFonts w:ascii="Comic Sans MS" w:hAnsi="Comic Sans MS"/>
          <w:b/>
          <w:bCs/>
          <w:sz w:val="22"/>
          <w:szCs w:val="22"/>
        </w:rPr>
      </w:pPr>
      <w:r w:rsidRPr="00662CB7">
        <w:rPr>
          <w:rFonts w:ascii="Comic Sans MS" w:hAnsi="Comic Sans MS"/>
          <w:b/>
          <w:bCs/>
          <w:sz w:val="22"/>
          <w:szCs w:val="22"/>
        </w:rPr>
        <w:t>Statistiques realbridge</w:t>
      </w:r>
    </w:p>
    <w:p w14:paraId="446D4575" w14:textId="47089F2D" w:rsidR="00662CB7" w:rsidRDefault="00662CB7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 w:rsidRPr="00662CB7">
        <w:rPr>
          <w:rFonts w:ascii="Comic Sans MS" w:hAnsi="Comic Sans MS"/>
          <w:sz w:val="22"/>
          <w:szCs w:val="22"/>
        </w:rPr>
        <w:t xml:space="preserve">Il y a eu une </w:t>
      </w:r>
      <w:r>
        <w:rPr>
          <w:rFonts w:ascii="Comic Sans MS" w:hAnsi="Comic Sans MS"/>
          <w:sz w:val="22"/>
          <w:szCs w:val="22"/>
        </w:rPr>
        <w:t>montée en puissance très importante entre février et avril. Toutefois quelques clubs ne sont pas « raisonnables » et proposent un nombre de tournois trop important, la plupart en oubliant que le critère de distance géographique ayant disparu</w:t>
      </w:r>
      <w:r w:rsidR="00D64BB9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les regroupements sont très différents. Ils ont décidé d’organiser des tournois à leur jour d’ouverture habituel</w:t>
      </w:r>
      <w:r w:rsidR="00E63E4D">
        <w:rPr>
          <w:rFonts w:ascii="Comic Sans MS" w:hAnsi="Comic Sans MS"/>
          <w:sz w:val="22"/>
          <w:szCs w:val="22"/>
        </w:rPr>
        <w:t>.</w:t>
      </w:r>
    </w:p>
    <w:p w14:paraId="58072D2A" w14:textId="627CBA56" w:rsidR="00662CB7" w:rsidRDefault="00662CB7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faudrait limiter l’offre afin qu’elle soit plus attrayante</w:t>
      </w:r>
      <w:r w:rsidR="00E63E4D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r w:rsidR="00E63E4D">
        <w:rPr>
          <w:rFonts w:ascii="Comic Sans MS" w:hAnsi="Comic Sans MS"/>
          <w:sz w:val="22"/>
          <w:szCs w:val="22"/>
        </w:rPr>
        <w:t>par exemple en fonction des indices, au-delà des tournois d’accession déjà programmés.</w:t>
      </w:r>
    </w:p>
    <w:p w14:paraId="67568D8B" w14:textId="471E53E0" w:rsidR="00662CB7" w:rsidRDefault="00E63E4D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Quelques secteurs ont joué le jeu en se regroupant à 3/4 clubs. Chacun prenant un jour de la semaine. Le résultat est vraiment encourageant. </w:t>
      </w:r>
      <w:r w:rsidR="00EB4244">
        <w:rPr>
          <w:rFonts w:ascii="Comic Sans MS" w:hAnsi="Comic Sans MS"/>
          <w:sz w:val="22"/>
          <w:szCs w:val="22"/>
        </w:rPr>
        <w:t>Exemples</w:t>
      </w:r>
      <w:r>
        <w:rPr>
          <w:rFonts w:ascii="Comic Sans MS" w:hAnsi="Comic Sans MS"/>
          <w:sz w:val="22"/>
          <w:szCs w:val="22"/>
        </w:rPr>
        <w:t> : Draveil – Juvisy -Soisy , Brunoy et Villecresnes, Ballancourt – Brétigny -Breuillet… Cela soulage les directeurs de tournois qui ont ainsi plus de paires et qui n’intervienne</w:t>
      </w:r>
      <w:r w:rsidR="00D64BB9">
        <w:rPr>
          <w:rFonts w:ascii="Comic Sans MS" w:hAnsi="Comic Sans MS"/>
          <w:sz w:val="22"/>
          <w:szCs w:val="22"/>
        </w:rPr>
        <w:t>nt</w:t>
      </w:r>
      <w:r>
        <w:rPr>
          <w:rFonts w:ascii="Comic Sans MS" w:hAnsi="Comic Sans MS"/>
          <w:sz w:val="22"/>
          <w:szCs w:val="22"/>
        </w:rPr>
        <w:t xml:space="preserve"> qu’une ou deux fois par semaine</w:t>
      </w:r>
      <w:r w:rsidR="00D64BB9">
        <w:rPr>
          <w:rFonts w:ascii="Comic Sans MS" w:hAnsi="Comic Sans MS"/>
          <w:sz w:val="22"/>
          <w:szCs w:val="22"/>
        </w:rPr>
        <w:t xml:space="preserve">, et </w:t>
      </w:r>
      <w:r w:rsidR="003B3C7F">
        <w:rPr>
          <w:rFonts w:ascii="Comic Sans MS" w:hAnsi="Comic Sans MS"/>
          <w:sz w:val="22"/>
          <w:szCs w:val="22"/>
        </w:rPr>
        <w:t xml:space="preserve">surtout </w:t>
      </w:r>
      <w:r w:rsidR="00D64BB9">
        <w:rPr>
          <w:rFonts w:ascii="Comic Sans MS" w:hAnsi="Comic Sans MS"/>
          <w:sz w:val="22"/>
          <w:szCs w:val="22"/>
        </w:rPr>
        <w:t>cela rend les tournois plus intéressants pour les joueurs.</w:t>
      </w:r>
    </w:p>
    <w:p w14:paraId="639F84D4" w14:textId="71849968" w:rsidR="00ED4BC0" w:rsidRDefault="00ED4BC0" w:rsidP="00ED4BC0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(revoir les statistiques corrigées en P. J.).</w:t>
      </w:r>
    </w:p>
    <w:p w14:paraId="699002EA" w14:textId="54CCB422" w:rsidR="00E63E4D" w:rsidRDefault="00E63E4D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</w:p>
    <w:p w14:paraId="4C27501F" w14:textId="3FD08D88" w:rsidR="00E63E4D" w:rsidRDefault="00E63E4D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Rappel :</w:t>
      </w:r>
    </w:p>
    <w:p w14:paraId="3ED27286" w14:textId="1D1D17D7" w:rsidR="00E63E4D" w:rsidRDefault="00E63E4D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club du Coudray Montceaux a fusionné avec Mennecy,</w:t>
      </w:r>
      <w:r w:rsidR="00D64BB9">
        <w:rPr>
          <w:rFonts w:ascii="Comic Sans MS" w:hAnsi="Comic Sans MS"/>
          <w:sz w:val="22"/>
          <w:szCs w:val="22"/>
        </w:rPr>
        <w:t xml:space="preserve"> en gardant un tournoi le samedi </w:t>
      </w:r>
      <w:r w:rsidR="00404DCD">
        <w:rPr>
          <w:rFonts w:ascii="Comic Sans MS" w:hAnsi="Comic Sans MS"/>
          <w:sz w:val="22"/>
          <w:szCs w:val="22"/>
        </w:rPr>
        <w:t>après-midi</w:t>
      </w:r>
      <w:r w:rsidR="003B3C7F">
        <w:rPr>
          <w:rFonts w:ascii="Comic Sans MS" w:hAnsi="Comic Sans MS"/>
          <w:sz w:val="22"/>
          <w:szCs w:val="22"/>
        </w:rPr>
        <w:t xml:space="preserve"> au Coudray</w:t>
      </w:r>
      <w:r w:rsidR="00D64BB9">
        <w:rPr>
          <w:rFonts w:ascii="Comic Sans MS" w:hAnsi="Comic Sans MS"/>
          <w:sz w:val="22"/>
          <w:szCs w:val="22"/>
        </w:rPr>
        <w:t>.</w:t>
      </w:r>
    </w:p>
    <w:p w14:paraId="42285AE2" w14:textId="22F6A3A6" w:rsidR="00E63E4D" w:rsidRDefault="00E63E4D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Fresnes devrait disparaître cette saison</w:t>
      </w:r>
      <w:r w:rsidR="006112F1">
        <w:rPr>
          <w:rFonts w:ascii="Comic Sans MS" w:hAnsi="Comic Sans MS"/>
          <w:sz w:val="22"/>
          <w:szCs w:val="22"/>
        </w:rPr>
        <w:t>.</w:t>
      </w:r>
    </w:p>
    <w:p w14:paraId="43B1F9C5" w14:textId="4C690128" w:rsidR="00E63E4D" w:rsidRDefault="006112F1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club de </w:t>
      </w:r>
      <w:r w:rsidR="00E63E4D">
        <w:rPr>
          <w:rFonts w:ascii="Comic Sans MS" w:hAnsi="Comic Sans MS"/>
          <w:sz w:val="22"/>
          <w:szCs w:val="22"/>
        </w:rPr>
        <w:t>Montlhéry n’a plus de locaux et le Président n’a pas repris les activités</w:t>
      </w:r>
      <w:r w:rsidR="003B3C7F">
        <w:rPr>
          <w:rFonts w:ascii="Comic Sans MS" w:hAnsi="Comic Sans MS"/>
          <w:sz w:val="22"/>
          <w:szCs w:val="22"/>
        </w:rPr>
        <w:t>.</w:t>
      </w:r>
    </w:p>
    <w:p w14:paraId="7CB6F6FE" w14:textId="77777777" w:rsidR="002414B6" w:rsidRPr="00662CB7" w:rsidRDefault="002414B6" w:rsidP="00C42E05">
      <w:pPr>
        <w:pStyle w:val="Paragraphedeliste"/>
        <w:ind w:left="1440"/>
        <w:rPr>
          <w:rFonts w:ascii="Comic Sans MS" w:hAnsi="Comic Sans MS"/>
          <w:sz w:val="22"/>
          <w:szCs w:val="22"/>
        </w:rPr>
      </w:pPr>
    </w:p>
    <w:p w14:paraId="272B4D0F" w14:textId="6605693B" w:rsidR="00A77501" w:rsidRDefault="00C42E05" w:rsidP="00A77501">
      <w:pPr>
        <w:pStyle w:val="Paragraphedeliste"/>
        <w:numPr>
          <w:ilvl w:val="0"/>
          <w:numId w:val="5"/>
        </w:numPr>
        <w:rPr>
          <w:rFonts w:ascii="Comic Sans MS" w:hAnsi="Comic Sans MS"/>
          <w:b/>
          <w:bCs/>
          <w:sz w:val="22"/>
          <w:szCs w:val="22"/>
        </w:rPr>
      </w:pPr>
      <w:r w:rsidRPr="00D00A3F">
        <w:rPr>
          <w:rFonts w:ascii="Comic Sans MS" w:hAnsi="Comic Sans MS"/>
          <w:b/>
          <w:bCs/>
          <w:sz w:val="22"/>
          <w:szCs w:val="22"/>
        </w:rPr>
        <w:t>C</w:t>
      </w:r>
      <w:r w:rsidR="00A77501" w:rsidRPr="00D00A3F">
        <w:rPr>
          <w:rFonts w:ascii="Comic Sans MS" w:hAnsi="Comic Sans MS"/>
          <w:b/>
          <w:bCs/>
          <w:sz w:val="22"/>
          <w:szCs w:val="22"/>
        </w:rPr>
        <w:t>o</w:t>
      </w:r>
      <w:r w:rsidR="000C6244" w:rsidRPr="00D00A3F">
        <w:rPr>
          <w:rFonts w:ascii="Comic Sans MS" w:hAnsi="Comic Sans MS"/>
          <w:b/>
          <w:bCs/>
          <w:sz w:val="22"/>
          <w:szCs w:val="22"/>
        </w:rPr>
        <w:t>mité</w:t>
      </w:r>
    </w:p>
    <w:p w14:paraId="78A2DD2A" w14:textId="459DC323" w:rsidR="00E63E4D" w:rsidRDefault="00E63E4D" w:rsidP="00E63E4D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 w:rsidRPr="00E63E4D">
        <w:rPr>
          <w:rFonts w:ascii="Comic Sans MS" w:hAnsi="Comic Sans MS"/>
          <w:sz w:val="22"/>
          <w:szCs w:val="22"/>
        </w:rPr>
        <w:t>Nous sommes fermés</w:t>
      </w:r>
      <w:r>
        <w:rPr>
          <w:rFonts w:ascii="Comic Sans MS" w:hAnsi="Comic Sans MS"/>
          <w:sz w:val="22"/>
          <w:szCs w:val="22"/>
        </w:rPr>
        <w:t xml:space="preserve"> depuis fin octobre.</w:t>
      </w:r>
    </w:p>
    <w:p w14:paraId="5053FA0B" w14:textId="52F872FD" w:rsidR="00E63E4D" w:rsidRDefault="00E63E4D" w:rsidP="00E63E4D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Olivier passe prendre le courrier régulièrement</w:t>
      </w:r>
      <w:r w:rsidR="002414B6">
        <w:rPr>
          <w:rFonts w:ascii="Comic Sans MS" w:hAnsi="Comic Sans MS"/>
          <w:sz w:val="22"/>
          <w:szCs w:val="22"/>
        </w:rPr>
        <w:t xml:space="preserve"> et fera un point de situation (point 3)</w:t>
      </w:r>
    </w:p>
    <w:p w14:paraId="206037CB" w14:textId="38D58432" w:rsidR="002414B6" w:rsidRDefault="002414B6" w:rsidP="00E63E4D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Nous avons loué la salle les 8 et 9 mai </w:t>
      </w:r>
      <w:r w:rsidR="000914FF">
        <w:rPr>
          <w:rFonts w:ascii="Comic Sans MS" w:hAnsi="Comic Sans MS"/>
          <w:sz w:val="22"/>
          <w:szCs w:val="22"/>
        </w:rPr>
        <w:t xml:space="preserve">et le 26 et 27 juin (sous réserves) </w:t>
      </w:r>
      <w:r>
        <w:rPr>
          <w:rFonts w:ascii="Comic Sans MS" w:hAnsi="Comic Sans MS"/>
          <w:sz w:val="22"/>
          <w:szCs w:val="22"/>
        </w:rPr>
        <w:t xml:space="preserve">à une association </w:t>
      </w:r>
      <w:r w:rsidR="000632CE">
        <w:rPr>
          <w:rFonts w:ascii="Comic Sans MS" w:hAnsi="Comic Sans MS"/>
          <w:sz w:val="22"/>
          <w:szCs w:val="22"/>
        </w:rPr>
        <w:t xml:space="preserve">sportive </w:t>
      </w:r>
      <w:r>
        <w:rPr>
          <w:rFonts w:ascii="Comic Sans MS" w:hAnsi="Comic Sans MS"/>
          <w:sz w:val="22"/>
          <w:szCs w:val="22"/>
        </w:rPr>
        <w:t>pour une formation qui devrait regrouper peu de participants.</w:t>
      </w:r>
    </w:p>
    <w:p w14:paraId="5B1ADDA2" w14:textId="30B570CF" w:rsidR="002414B6" w:rsidRDefault="002414B6" w:rsidP="00E63E4D">
      <w:pPr>
        <w:pStyle w:val="Paragraphedeliste"/>
        <w:ind w:left="1440"/>
        <w:rPr>
          <w:rFonts w:ascii="Comic Sans MS" w:hAnsi="Comic Sans MS"/>
          <w:sz w:val="22"/>
          <w:szCs w:val="22"/>
        </w:rPr>
      </w:pPr>
    </w:p>
    <w:p w14:paraId="3BB590B0" w14:textId="542D9DFB" w:rsidR="002414B6" w:rsidRPr="002414B6" w:rsidRDefault="002414B6" w:rsidP="002414B6">
      <w:pPr>
        <w:pStyle w:val="Paragraphedeliste"/>
        <w:numPr>
          <w:ilvl w:val="0"/>
          <w:numId w:val="5"/>
        </w:numPr>
        <w:rPr>
          <w:rFonts w:ascii="Comic Sans MS" w:hAnsi="Comic Sans MS"/>
          <w:b/>
          <w:bCs/>
          <w:sz w:val="22"/>
          <w:szCs w:val="22"/>
        </w:rPr>
      </w:pPr>
      <w:r w:rsidRPr="002414B6">
        <w:rPr>
          <w:rFonts w:ascii="Comic Sans MS" w:hAnsi="Comic Sans MS"/>
          <w:b/>
          <w:bCs/>
          <w:sz w:val="22"/>
          <w:szCs w:val="22"/>
        </w:rPr>
        <w:t xml:space="preserve">FFB </w:t>
      </w:r>
    </w:p>
    <w:p w14:paraId="5F1AC3C4" w14:textId="633789F7" w:rsidR="002414B6" w:rsidRDefault="002414B6" w:rsidP="002414B6">
      <w:pPr>
        <w:pStyle w:val="Paragraphedeliste"/>
        <w:ind w:left="1440"/>
        <w:rPr>
          <w:rFonts w:ascii="Comic Sans MS" w:hAnsi="Comic Sans MS"/>
          <w:sz w:val="22"/>
          <w:szCs w:val="22"/>
        </w:rPr>
      </w:pPr>
      <w:r w:rsidRPr="000914FF">
        <w:rPr>
          <w:rFonts w:ascii="Comic Sans MS" w:hAnsi="Comic Sans MS"/>
          <w:b/>
          <w:bCs/>
          <w:sz w:val="22"/>
          <w:szCs w:val="22"/>
        </w:rPr>
        <w:t>Conseil Fédéral du 19 avril</w:t>
      </w:r>
      <w:r>
        <w:rPr>
          <w:rFonts w:ascii="Comic Sans MS" w:hAnsi="Comic Sans MS"/>
          <w:sz w:val="22"/>
          <w:szCs w:val="22"/>
        </w:rPr>
        <w:t> :</w:t>
      </w:r>
    </w:p>
    <w:p w14:paraId="64B4C1F6" w14:textId="7F02CEA1" w:rsidR="002414B6" w:rsidRDefault="000914FF" w:rsidP="002414B6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</w:t>
      </w:r>
      <w:r w:rsidR="002414B6">
        <w:rPr>
          <w:rFonts w:ascii="Comic Sans MS" w:hAnsi="Comic Sans MS"/>
          <w:sz w:val="22"/>
          <w:szCs w:val="22"/>
        </w:rPr>
        <w:t xml:space="preserve"> </w:t>
      </w:r>
      <w:r w:rsidR="002414B6" w:rsidRPr="000914FF">
        <w:rPr>
          <w:rFonts w:ascii="Comic Sans MS" w:hAnsi="Comic Sans MS"/>
          <w:b/>
          <w:bCs/>
          <w:sz w:val="22"/>
          <w:szCs w:val="22"/>
        </w:rPr>
        <w:t xml:space="preserve">campagne de recrutement </w:t>
      </w:r>
      <w:r w:rsidR="002414B6">
        <w:rPr>
          <w:rFonts w:ascii="Comic Sans MS" w:hAnsi="Comic Sans MS"/>
          <w:sz w:val="22"/>
          <w:szCs w:val="22"/>
        </w:rPr>
        <w:t>est lancée sur les réseaux sociaux depuis le 20 avril</w:t>
      </w:r>
      <w:r w:rsidR="00232364">
        <w:rPr>
          <w:rFonts w:ascii="Comic Sans MS" w:hAnsi="Comic Sans MS"/>
          <w:sz w:val="22"/>
          <w:szCs w:val="22"/>
        </w:rPr>
        <w:t> :</w:t>
      </w:r>
    </w:p>
    <w:p w14:paraId="13D4D2F0" w14:textId="4E9015BF" w:rsidR="002414B6" w:rsidRDefault="002414B6" w:rsidP="002414B6">
      <w:pPr>
        <w:pStyle w:val="Paragraphedeliste"/>
        <w:ind w:left="18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 cours gratuits sont proposés en distanciel. Ensuite les joueurs doivent être dirigés vers le club</w:t>
      </w:r>
      <w:r w:rsidR="00D64BB9">
        <w:rPr>
          <w:rFonts w:ascii="Comic Sans MS" w:hAnsi="Comic Sans MS"/>
          <w:sz w:val="22"/>
          <w:szCs w:val="22"/>
        </w:rPr>
        <w:t xml:space="preserve"> proche de leur domicile</w:t>
      </w:r>
      <w:r w:rsidR="00EB4244">
        <w:rPr>
          <w:rFonts w:ascii="Comic Sans MS" w:hAnsi="Comic Sans MS"/>
          <w:sz w:val="22"/>
          <w:szCs w:val="22"/>
        </w:rPr>
        <w:t xml:space="preserve"> ou qu’ils choisissent</w:t>
      </w:r>
      <w:r>
        <w:rPr>
          <w:rFonts w:ascii="Comic Sans MS" w:hAnsi="Comic Sans MS"/>
          <w:sz w:val="22"/>
          <w:szCs w:val="22"/>
        </w:rPr>
        <w:t>.</w:t>
      </w:r>
    </w:p>
    <w:p w14:paraId="3D18AED2" w14:textId="6B3C3E9D" w:rsidR="002414B6" w:rsidRDefault="002414B6" w:rsidP="002414B6">
      <w:pPr>
        <w:pStyle w:val="Paragraphedeliste"/>
        <w:ind w:left="18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bilan sera effectué fin juin.</w:t>
      </w:r>
    </w:p>
    <w:p w14:paraId="013B012E" w14:textId="113C8512" w:rsidR="00D41ABD" w:rsidRDefault="00D41ABD" w:rsidP="002414B6">
      <w:pPr>
        <w:pStyle w:val="Paragraphedeliste"/>
        <w:ind w:left="18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Cette campagne sera poursuivie à la rentrée pour aider les clubs dans leurs actions de recrutement.</w:t>
      </w:r>
    </w:p>
    <w:p w14:paraId="76610CE1" w14:textId="3C18C568" w:rsidR="002414B6" w:rsidRDefault="002414B6" w:rsidP="002414B6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 w:rsidRPr="000914FF">
        <w:rPr>
          <w:rFonts w:ascii="Comic Sans MS" w:hAnsi="Comic Sans MS"/>
          <w:b/>
          <w:bCs/>
          <w:sz w:val="22"/>
          <w:szCs w:val="22"/>
        </w:rPr>
        <w:t xml:space="preserve">L’Université </w:t>
      </w:r>
      <w:r w:rsidR="009429D6" w:rsidRPr="000914FF">
        <w:rPr>
          <w:rFonts w:ascii="Comic Sans MS" w:hAnsi="Comic Sans MS"/>
          <w:b/>
          <w:bCs/>
          <w:sz w:val="22"/>
          <w:szCs w:val="22"/>
        </w:rPr>
        <w:t>du Bridge</w:t>
      </w:r>
      <w:r w:rsidR="009429D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organise une réunion le 10 mai à 14 h pour tous les enseignants de la ligue 10. A cette occasion </w:t>
      </w:r>
      <w:r w:rsidR="008E11D5">
        <w:rPr>
          <w:rFonts w:ascii="Comic Sans MS" w:hAnsi="Comic Sans MS"/>
          <w:sz w:val="22"/>
          <w:szCs w:val="22"/>
        </w:rPr>
        <w:t>Eve s’est</w:t>
      </w:r>
      <w:r>
        <w:rPr>
          <w:rFonts w:ascii="Comic Sans MS" w:hAnsi="Comic Sans MS"/>
          <w:sz w:val="22"/>
          <w:szCs w:val="22"/>
        </w:rPr>
        <w:t xml:space="preserve"> aperçue que la liste figurant sur le site de la FFB n’était pas à jour. </w:t>
      </w:r>
      <w:r w:rsidR="008E11D5">
        <w:rPr>
          <w:rFonts w:ascii="Comic Sans MS" w:hAnsi="Comic Sans MS"/>
          <w:sz w:val="22"/>
          <w:szCs w:val="22"/>
        </w:rPr>
        <w:t xml:space="preserve">Elle a </w:t>
      </w:r>
      <w:r>
        <w:rPr>
          <w:rFonts w:ascii="Comic Sans MS" w:hAnsi="Comic Sans MS"/>
          <w:sz w:val="22"/>
          <w:szCs w:val="22"/>
        </w:rPr>
        <w:t>donc relancé les 125 moniteurs indiqués</w:t>
      </w:r>
      <w:r w:rsidR="00893978">
        <w:rPr>
          <w:rFonts w:ascii="Comic Sans MS" w:hAnsi="Comic Sans MS"/>
          <w:sz w:val="22"/>
          <w:szCs w:val="22"/>
        </w:rPr>
        <w:t xml:space="preserve"> et demandé aux Présidents de clubs de donner les noms des enseignants de leur école de bridge.</w:t>
      </w:r>
      <w:r w:rsidR="008E11D5">
        <w:rPr>
          <w:rFonts w:ascii="Comic Sans MS" w:hAnsi="Comic Sans MS"/>
          <w:sz w:val="22"/>
          <w:szCs w:val="22"/>
        </w:rPr>
        <w:t xml:space="preserve"> 27</w:t>
      </w:r>
      <w:r w:rsidR="00893978">
        <w:rPr>
          <w:rFonts w:ascii="Comic Sans MS" w:hAnsi="Comic Sans MS"/>
          <w:sz w:val="22"/>
          <w:szCs w:val="22"/>
        </w:rPr>
        <w:t xml:space="preserve"> réponses (sur 40 clubs)</w:t>
      </w:r>
      <w:r w:rsidR="008E11D5">
        <w:rPr>
          <w:rFonts w:ascii="Comic Sans MS" w:hAnsi="Comic Sans MS"/>
          <w:sz w:val="22"/>
          <w:szCs w:val="22"/>
        </w:rPr>
        <w:t>sont arrivées</w:t>
      </w:r>
      <w:r w:rsidR="009429D6">
        <w:rPr>
          <w:rFonts w:ascii="Comic Sans MS" w:hAnsi="Comic Sans MS"/>
          <w:sz w:val="22"/>
          <w:szCs w:val="22"/>
        </w:rPr>
        <w:t xml:space="preserve">, actuellement il y a </w:t>
      </w:r>
      <w:r w:rsidR="008E11D5">
        <w:rPr>
          <w:rFonts w:ascii="Comic Sans MS" w:hAnsi="Comic Sans MS"/>
          <w:sz w:val="22"/>
          <w:szCs w:val="22"/>
        </w:rPr>
        <w:t>8</w:t>
      </w:r>
      <w:r w:rsidR="009429D6">
        <w:rPr>
          <w:rFonts w:ascii="Comic Sans MS" w:hAnsi="Comic Sans MS"/>
          <w:sz w:val="22"/>
          <w:szCs w:val="22"/>
        </w:rPr>
        <w:t>0 moniteurs actifs.</w:t>
      </w:r>
    </w:p>
    <w:p w14:paraId="299330BB" w14:textId="26DCCB14" w:rsidR="00D41ABD" w:rsidRDefault="00D41ABD" w:rsidP="002414B6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lien pour cette réunion sera</w:t>
      </w:r>
      <w:r w:rsidR="003B3C7F">
        <w:rPr>
          <w:rFonts w:ascii="Comic Sans MS" w:hAnsi="Comic Sans MS"/>
          <w:sz w:val="22"/>
          <w:szCs w:val="22"/>
        </w:rPr>
        <w:t xml:space="preserve"> envoyé aux enseignants concernés par Dominique Leclerc.</w:t>
      </w:r>
    </w:p>
    <w:p w14:paraId="3580431B" w14:textId="4BDDDE19" w:rsidR="009429D6" w:rsidRDefault="009429D6" w:rsidP="002414B6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 w:rsidRPr="000914FF">
        <w:rPr>
          <w:rFonts w:ascii="Comic Sans MS" w:hAnsi="Comic Sans MS"/>
          <w:b/>
          <w:bCs/>
          <w:sz w:val="22"/>
          <w:szCs w:val="22"/>
        </w:rPr>
        <w:t>Le Bridge Scolaire</w:t>
      </w:r>
      <w:r>
        <w:rPr>
          <w:rFonts w:ascii="Comic Sans MS" w:hAnsi="Comic Sans MS"/>
          <w:sz w:val="22"/>
          <w:szCs w:val="22"/>
        </w:rPr>
        <w:t> : la FFB compte sur l’accord avec l’Education Nationale pour la diffusion des « Petit Bridge »</w:t>
      </w:r>
    </w:p>
    <w:p w14:paraId="69B234F1" w14:textId="0408C9E7" w:rsidR="000914FF" w:rsidRDefault="000914FF" w:rsidP="000914FF">
      <w:pPr>
        <w:pStyle w:val="Paragraphedeliste"/>
        <w:ind w:left="18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L’Université du Bridge fait une réunion en </w:t>
      </w:r>
      <w:proofErr w:type="spellStart"/>
      <w:r>
        <w:rPr>
          <w:rFonts w:ascii="Comic Sans MS" w:hAnsi="Comic Sans MS"/>
          <w:sz w:val="22"/>
          <w:szCs w:val="22"/>
        </w:rPr>
        <w:t>visio</w:t>
      </w:r>
      <w:proofErr w:type="spellEnd"/>
      <w:r>
        <w:rPr>
          <w:rFonts w:ascii="Comic Sans MS" w:hAnsi="Comic Sans MS"/>
          <w:sz w:val="22"/>
          <w:szCs w:val="22"/>
        </w:rPr>
        <w:t xml:space="preserve"> pour les délégués Jeunesse le 5 mai.</w:t>
      </w:r>
    </w:p>
    <w:p w14:paraId="3834458E" w14:textId="707DAFAA" w:rsidR="009429D6" w:rsidRDefault="009429D6" w:rsidP="002414B6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Sur les </w:t>
      </w:r>
      <w:r w:rsidRPr="000914FF">
        <w:rPr>
          <w:rFonts w:ascii="Comic Sans MS" w:hAnsi="Comic Sans MS"/>
          <w:b/>
          <w:bCs/>
          <w:sz w:val="22"/>
          <w:szCs w:val="22"/>
        </w:rPr>
        <w:t>57 </w:t>
      </w:r>
      <w:r w:rsidR="004B546F">
        <w:rPr>
          <w:rFonts w:ascii="Comic Sans MS" w:hAnsi="Comic Sans MS"/>
          <w:b/>
          <w:bCs/>
          <w:sz w:val="22"/>
          <w:szCs w:val="22"/>
        </w:rPr>
        <w:t>567</w:t>
      </w:r>
      <w:r w:rsidRPr="000914FF">
        <w:rPr>
          <w:rFonts w:ascii="Comic Sans MS" w:hAnsi="Comic Sans MS"/>
          <w:b/>
          <w:bCs/>
          <w:sz w:val="22"/>
          <w:szCs w:val="22"/>
        </w:rPr>
        <w:t xml:space="preserve"> licenciés</w:t>
      </w:r>
      <w:r>
        <w:rPr>
          <w:rFonts w:ascii="Comic Sans MS" w:hAnsi="Comic Sans MS"/>
          <w:sz w:val="22"/>
          <w:szCs w:val="22"/>
        </w:rPr>
        <w:t xml:space="preserve"> </w:t>
      </w:r>
      <w:r w:rsidR="000914FF">
        <w:rPr>
          <w:rFonts w:ascii="Comic Sans MS" w:hAnsi="Comic Sans MS"/>
          <w:sz w:val="22"/>
          <w:szCs w:val="22"/>
        </w:rPr>
        <w:t xml:space="preserve">ayant renouvelé </w:t>
      </w:r>
      <w:r w:rsidR="004B546F">
        <w:rPr>
          <w:rFonts w:ascii="Comic Sans MS" w:hAnsi="Comic Sans MS"/>
          <w:sz w:val="22"/>
          <w:szCs w:val="22"/>
        </w:rPr>
        <w:t xml:space="preserve">leur licence, </w:t>
      </w:r>
      <w:r>
        <w:rPr>
          <w:rFonts w:ascii="Comic Sans MS" w:hAnsi="Comic Sans MS"/>
          <w:sz w:val="22"/>
          <w:szCs w:val="22"/>
        </w:rPr>
        <w:t>35 </w:t>
      </w:r>
      <w:r w:rsidR="008E11D5">
        <w:rPr>
          <w:rFonts w:ascii="Comic Sans MS" w:hAnsi="Comic Sans MS"/>
          <w:sz w:val="22"/>
          <w:szCs w:val="22"/>
        </w:rPr>
        <w:t>979</w:t>
      </w:r>
      <w:r>
        <w:rPr>
          <w:rFonts w:ascii="Comic Sans MS" w:hAnsi="Comic Sans MS"/>
          <w:sz w:val="22"/>
          <w:szCs w:val="22"/>
        </w:rPr>
        <w:t xml:space="preserve"> ont joué en distanciel </w:t>
      </w:r>
      <w:r w:rsidR="008E11D5">
        <w:rPr>
          <w:rFonts w:ascii="Comic Sans MS" w:hAnsi="Comic Sans MS"/>
          <w:sz w:val="22"/>
          <w:szCs w:val="22"/>
        </w:rPr>
        <w:t xml:space="preserve">entre janvier et mars </w:t>
      </w:r>
      <w:r>
        <w:rPr>
          <w:rFonts w:ascii="Comic Sans MS" w:hAnsi="Comic Sans MS"/>
          <w:sz w:val="22"/>
          <w:szCs w:val="22"/>
        </w:rPr>
        <w:t>:</w:t>
      </w:r>
    </w:p>
    <w:p w14:paraId="79CF5514" w14:textId="0F495375" w:rsidR="009429D6" w:rsidRDefault="009429D6" w:rsidP="004B546F">
      <w:pPr>
        <w:pStyle w:val="Paragraphedeliste"/>
        <w:numPr>
          <w:ilvl w:val="0"/>
          <w:numId w:val="2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5 700 sur Fun Bridge</w:t>
      </w:r>
    </w:p>
    <w:p w14:paraId="75E63BC8" w14:textId="2A123CEC" w:rsidR="002414B6" w:rsidRDefault="009429D6" w:rsidP="004B546F">
      <w:pPr>
        <w:pStyle w:val="Paragraphedeliste"/>
        <w:numPr>
          <w:ilvl w:val="0"/>
          <w:numId w:val="2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7 </w:t>
      </w:r>
      <w:r w:rsidR="008E11D5">
        <w:rPr>
          <w:rFonts w:ascii="Comic Sans MS" w:hAnsi="Comic Sans MS"/>
          <w:sz w:val="22"/>
          <w:szCs w:val="22"/>
        </w:rPr>
        <w:t>806</w:t>
      </w:r>
      <w:r>
        <w:rPr>
          <w:rFonts w:ascii="Comic Sans MS" w:hAnsi="Comic Sans MS"/>
          <w:sz w:val="22"/>
          <w:szCs w:val="22"/>
        </w:rPr>
        <w:t xml:space="preserve"> sur BBO</w:t>
      </w:r>
    </w:p>
    <w:p w14:paraId="08518F8A" w14:textId="29BDE396" w:rsidR="009429D6" w:rsidRDefault="009429D6" w:rsidP="004B546F">
      <w:pPr>
        <w:pStyle w:val="Paragraphedeliste"/>
        <w:numPr>
          <w:ilvl w:val="0"/>
          <w:numId w:val="2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22 473 sur realbridge pour 200 000 participations aux tournois</w:t>
      </w:r>
    </w:p>
    <w:p w14:paraId="12A6D345" w14:textId="2135B609" w:rsidR="009429D6" w:rsidRDefault="009429D6" w:rsidP="009429D6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festival de </w:t>
      </w:r>
      <w:r w:rsidRPr="004C7939">
        <w:rPr>
          <w:rFonts w:ascii="Comic Sans MS" w:hAnsi="Comic Sans MS"/>
          <w:b/>
          <w:bCs/>
          <w:sz w:val="22"/>
          <w:szCs w:val="22"/>
        </w:rPr>
        <w:t>Juan les Pins</w:t>
      </w:r>
      <w:r>
        <w:rPr>
          <w:rFonts w:ascii="Comic Sans MS" w:hAnsi="Comic Sans MS"/>
          <w:sz w:val="22"/>
          <w:szCs w:val="22"/>
        </w:rPr>
        <w:t xml:space="preserve"> aura lieu en mai en distanciel</w:t>
      </w:r>
      <w:r w:rsidR="008E11D5">
        <w:rPr>
          <w:rFonts w:ascii="Comic Sans MS" w:hAnsi="Comic Sans MS"/>
          <w:sz w:val="22"/>
          <w:szCs w:val="22"/>
        </w:rPr>
        <w:t xml:space="preserve">. </w:t>
      </w:r>
      <w:r w:rsidR="008E11D5" w:rsidRPr="008E11D5">
        <w:rPr>
          <w:rFonts w:ascii="Comic Sans MS" w:hAnsi="Comic Sans MS"/>
          <w:b/>
          <w:bCs/>
          <w:sz w:val="22"/>
          <w:szCs w:val="22"/>
        </w:rPr>
        <w:t>Martine</w:t>
      </w:r>
      <w:r w:rsidR="008E11D5">
        <w:rPr>
          <w:rFonts w:ascii="Comic Sans MS" w:hAnsi="Comic Sans MS"/>
          <w:sz w:val="22"/>
          <w:szCs w:val="22"/>
        </w:rPr>
        <w:t xml:space="preserve"> signale que celui d’</w:t>
      </w:r>
      <w:r w:rsidR="008E11D5" w:rsidRPr="004C7939">
        <w:rPr>
          <w:rFonts w:ascii="Comic Sans MS" w:hAnsi="Comic Sans MS"/>
          <w:b/>
          <w:bCs/>
          <w:sz w:val="22"/>
          <w:szCs w:val="22"/>
        </w:rPr>
        <w:t xml:space="preserve">Arcachon </w:t>
      </w:r>
      <w:r w:rsidR="008E11D5">
        <w:rPr>
          <w:rFonts w:ascii="Comic Sans MS" w:hAnsi="Comic Sans MS"/>
          <w:sz w:val="22"/>
          <w:szCs w:val="22"/>
        </w:rPr>
        <w:t>est également programmé.</w:t>
      </w:r>
    </w:p>
    <w:p w14:paraId="2AA9A0CB" w14:textId="4A8FA52B" w:rsidR="009429D6" w:rsidRDefault="009429D6" w:rsidP="009429D6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 w:rsidRPr="004C7939">
        <w:rPr>
          <w:rFonts w:ascii="Comic Sans MS" w:hAnsi="Comic Sans MS"/>
          <w:b/>
          <w:bCs/>
          <w:sz w:val="22"/>
          <w:szCs w:val="22"/>
        </w:rPr>
        <w:t>L’</w:t>
      </w:r>
      <w:r w:rsidR="0039329C" w:rsidRPr="004C7939">
        <w:rPr>
          <w:rFonts w:ascii="Comic Sans MS" w:hAnsi="Comic Sans MS"/>
          <w:b/>
          <w:bCs/>
          <w:sz w:val="22"/>
          <w:szCs w:val="22"/>
        </w:rPr>
        <w:t>A</w:t>
      </w:r>
      <w:r w:rsidRPr="004C7939">
        <w:rPr>
          <w:rFonts w:ascii="Comic Sans MS" w:hAnsi="Comic Sans MS"/>
          <w:b/>
          <w:bCs/>
          <w:sz w:val="22"/>
          <w:szCs w:val="22"/>
        </w:rPr>
        <w:t>s de Trèfle</w:t>
      </w:r>
      <w:r>
        <w:rPr>
          <w:rFonts w:ascii="Comic Sans MS" w:hAnsi="Comic Sans MS"/>
          <w:sz w:val="22"/>
          <w:szCs w:val="22"/>
        </w:rPr>
        <w:t xml:space="preserve"> sera diffusé en papier en mai</w:t>
      </w:r>
      <w:r w:rsidR="005F2CC5">
        <w:rPr>
          <w:rFonts w:ascii="Comic Sans MS" w:hAnsi="Comic Sans MS"/>
          <w:sz w:val="22"/>
          <w:szCs w:val="22"/>
        </w:rPr>
        <w:t xml:space="preserve"> à tous les licenciés. Il sera consacré à la reprise et à la rentrée de septembre.</w:t>
      </w:r>
    </w:p>
    <w:p w14:paraId="5A3C3C5C" w14:textId="704B6A00" w:rsidR="0039329C" w:rsidRPr="00042F70" w:rsidRDefault="0039329C" w:rsidP="009429D6">
      <w:pPr>
        <w:pStyle w:val="Paragraphedeliste"/>
        <w:numPr>
          <w:ilvl w:val="0"/>
          <w:numId w:val="19"/>
        </w:numPr>
        <w:rPr>
          <w:rFonts w:ascii="Comic Sans MS" w:hAnsi="Comic Sans MS"/>
          <w:b/>
          <w:bCs/>
          <w:sz w:val="22"/>
          <w:szCs w:val="22"/>
        </w:rPr>
      </w:pPr>
      <w:r w:rsidRPr="00042F70">
        <w:rPr>
          <w:rFonts w:ascii="Comic Sans MS" w:hAnsi="Comic Sans MS"/>
          <w:b/>
          <w:bCs/>
          <w:sz w:val="22"/>
          <w:szCs w:val="22"/>
        </w:rPr>
        <w:t xml:space="preserve">Prochains Conseils Fédéraux </w:t>
      </w:r>
    </w:p>
    <w:p w14:paraId="182E7B03" w14:textId="31DD08A2" w:rsidR="0039329C" w:rsidRDefault="0039329C" w:rsidP="004B546F">
      <w:pPr>
        <w:pStyle w:val="Paragraphedeliste"/>
        <w:numPr>
          <w:ilvl w:val="0"/>
          <w:numId w:val="2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17 &amp; 18 juin 2021</w:t>
      </w:r>
    </w:p>
    <w:p w14:paraId="1B56A609" w14:textId="5732BC2D" w:rsidR="0039329C" w:rsidRDefault="0039329C" w:rsidP="004B546F">
      <w:pPr>
        <w:pStyle w:val="Paragraphedeliste"/>
        <w:numPr>
          <w:ilvl w:val="0"/>
          <w:numId w:val="2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 &amp; 8 septembre 2021</w:t>
      </w:r>
    </w:p>
    <w:p w14:paraId="5069EA41" w14:textId="2F7A2AE4" w:rsidR="0039329C" w:rsidRDefault="0039329C" w:rsidP="004B546F">
      <w:pPr>
        <w:pStyle w:val="Paragraphedeliste"/>
        <w:numPr>
          <w:ilvl w:val="0"/>
          <w:numId w:val="2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 &amp; 4 mars 2022</w:t>
      </w:r>
    </w:p>
    <w:p w14:paraId="7CCC38A7" w14:textId="37FADDA2" w:rsidR="0039329C" w:rsidRDefault="0039329C" w:rsidP="0039329C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 w:rsidRPr="00042F70">
        <w:rPr>
          <w:rFonts w:ascii="Comic Sans MS" w:hAnsi="Comic Sans MS"/>
          <w:b/>
          <w:bCs/>
          <w:sz w:val="22"/>
          <w:szCs w:val="22"/>
        </w:rPr>
        <w:t>Assemblée Générale</w:t>
      </w:r>
      <w:r>
        <w:rPr>
          <w:rFonts w:ascii="Comic Sans MS" w:hAnsi="Comic Sans MS"/>
          <w:sz w:val="22"/>
          <w:szCs w:val="22"/>
        </w:rPr>
        <w:t xml:space="preserve"> : </w:t>
      </w:r>
      <w:r w:rsidR="003B3C7F">
        <w:rPr>
          <w:rFonts w:ascii="Comic Sans MS" w:hAnsi="Comic Sans MS"/>
          <w:sz w:val="22"/>
          <w:szCs w:val="22"/>
        </w:rPr>
        <w:t xml:space="preserve">22/23 </w:t>
      </w:r>
      <w:r>
        <w:rPr>
          <w:rFonts w:ascii="Comic Sans MS" w:hAnsi="Comic Sans MS"/>
          <w:sz w:val="22"/>
          <w:szCs w:val="22"/>
        </w:rPr>
        <w:t>Octobre 2021</w:t>
      </w:r>
    </w:p>
    <w:p w14:paraId="666B071F" w14:textId="79875BF4" w:rsidR="0034104E" w:rsidRDefault="0039329C" w:rsidP="0039329C">
      <w:pPr>
        <w:pStyle w:val="Paragraphedeliste"/>
        <w:numPr>
          <w:ilvl w:val="0"/>
          <w:numId w:val="19"/>
        </w:numPr>
        <w:rPr>
          <w:rFonts w:ascii="Comic Sans MS" w:hAnsi="Comic Sans MS"/>
          <w:sz w:val="22"/>
          <w:szCs w:val="22"/>
        </w:rPr>
      </w:pPr>
      <w:r w:rsidRPr="004C7939">
        <w:rPr>
          <w:rFonts w:ascii="Comic Sans MS" w:hAnsi="Comic Sans MS"/>
          <w:b/>
          <w:bCs/>
          <w:sz w:val="22"/>
          <w:szCs w:val="22"/>
        </w:rPr>
        <w:t>Finances </w:t>
      </w:r>
      <w:r w:rsidR="00D917D1" w:rsidRPr="004C7939">
        <w:rPr>
          <w:rFonts w:ascii="Comic Sans MS" w:hAnsi="Comic Sans MS"/>
          <w:b/>
          <w:bCs/>
          <w:sz w:val="22"/>
          <w:szCs w:val="22"/>
        </w:rPr>
        <w:t>FFB</w:t>
      </w:r>
      <w:r w:rsidR="00D917D1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:</w:t>
      </w:r>
    </w:p>
    <w:p w14:paraId="69A43E0F" w14:textId="6FBBC165" w:rsidR="0039329C" w:rsidRDefault="0039329C" w:rsidP="004B546F">
      <w:pPr>
        <w:pStyle w:val="Paragraphedeliste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Facturation mensuelle à compter d’avril</w:t>
      </w:r>
    </w:p>
    <w:p w14:paraId="10F74298" w14:textId="0DB4632B" w:rsidR="0039329C" w:rsidRDefault="0039329C" w:rsidP="004B546F">
      <w:pPr>
        <w:pStyle w:val="Paragraphedeliste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Simultané court pour les comités : 0.64 € par paire</w:t>
      </w:r>
    </w:p>
    <w:p w14:paraId="5C4D1C9F" w14:textId="24954785" w:rsidR="0039329C" w:rsidRDefault="0039329C" w:rsidP="004B546F">
      <w:pPr>
        <w:pStyle w:val="Paragraphedeliste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Facturation des compétitions non terminées :</w:t>
      </w:r>
      <w:r w:rsidR="005F2CC5">
        <w:rPr>
          <w:rFonts w:ascii="Comic Sans MS" w:hAnsi="Comic Sans MS"/>
          <w:sz w:val="22"/>
          <w:szCs w:val="22"/>
        </w:rPr>
        <w:t xml:space="preserve"> </w:t>
      </w:r>
      <w:r w:rsidR="00D917D1">
        <w:rPr>
          <w:rFonts w:ascii="Comic Sans MS" w:hAnsi="Comic Sans MS"/>
          <w:sz w:val="22"/>
          <w:szCs w:val="22"/>
        </w:rPr>
        <w:t>un prorata entre le nombre de tours joués/nombre de tours prévus</w:t>
      </w:r>
      <w:r w:rsidR="005F2CC5">
        <w:rPr>
          <w:rFonts w:ascii="Comic Sans MS" w:hAnsi="Comic Sans MS"/>
          <w:sz w:val="22"/>
          <w:szCs w:val="22"/>
        </w:rPr>
        <w:t>, cette facturation se fera Comité par Comité.</w:t>
      </w:r>
    </w:p>
    <w:p w14:paraId="41867B57" w14:textId="00B1378A" w:rsidR="0039329C" w:rsidRDefault="00750B2A" w:rsidP="004B546F">
      <w:pPr>
        <w:pStyle w:val="Paragraphedeliste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Prolongation des Licences Bienvenue à l’étude</w:t>
      </w:r>
    </w:p>
    <w:p w14:paraId="4A88FD80" w14:textId="0471FCE2" w:rsidR="0039329C" w:rsidRDefault="0039329C" w:rsidP="0039329C">
      <w:pPr>
        <w:pStyle w:val="Paragraphedeliste"/>
        <w:ind w:left="1800"/>
        <w:rPr>
          <w:rFonts w:ascii="Comic Sans MS" w:hAnsi="Comic Sans MS"/>
          <w:sz w:val="22"/>
          <w:szCs w:val="22"/>
        </w:rPr>
      </w:pPr>
    </w:p>
    <w:p w14:paraId="55BA8637" w14:textId="77777777" w:rsidR="0039329C" w:rsidRPr="00232364" w:rsidRDefault="0039329C" w:rsidP="00232364">
      <w:pPr>
        <w:rPr>
          <w:rFonts w:ascii="Comic Sans MS" w:hAnsi="Comic Sans MS"/>
          <w:sz w:val="22"/>
          <w:szCs w:val="22"/>
        </w:rPr>
      </w:pPr>
    </w:p>
    <w:p w14:paraId="53F26E4D" w14:textId="561235C9" w:rsidR="0064460A" w:rsidRPr="000632CE" w:rsidRDefault="00A77501" w:rsidP="000632CE">
      <w:pPr>
        <w:rPr>
          <w:rFonts w:ascii="Comic Sans MS" w:hAnsi="Comic Sans MS"/>
          <w:b/>
          <w:bCs/>
          <w:sz w:val="22"/>
          <w:szCs w:val="22"/>
        </w:rPr>
      </w:pPr>
      <w:r w:rsidRPr="000632CE">
        <w:rPr>
          <w:rFonts w:ascii="Comic Sans MS" w:hAnsi="Comic Sans MS"/>
          <w:b/>
          <w:bCs/>
          <w:sz w:val="22"/>
          <w:szCs w:val="22"/>
        </w:rPr>
        <w:t>Finances et gestion</w:t>
      </w:r>
    </w:p>
    <w:p w14:paraId="53C5C5B7" w14:textId="3A13A704" w:rsidR="00750B2A" w:rsidRDefault="00C2254B" w:rsidP="003B3C7F">
      <w:pPr>
        <w:pStyle w:val="Paragraphedeliste"/>
        <w:numPr>
          <w:ilvl w:val="0"/>
          <w:numId w:val="18"/>
        </w:numPr>
        <w:ind w:left="1437"/>
        <w:rPr>
          <w:rFonts w:ascii="Comic Sans MS" w:hAnsi="Comic Sans MS"/>
          <w:sz w:val="22"/>
          <w:szCs w:val="22"/>
        </w:rPr>
      </w:pPr>
      <w:r w:rsidRPr="004B546F">
        <w:rPr>
          <w:rFonts w:ascii="Comic Sans MS" w:hAnsi="Comic Sans MS"/>
          <w:b/>
          <w:bCs/>
          <w:sz w:val="22"/>
          <w:szCs w:val="22"/>
        </w:rPr>
        <w:t>Point de la situation</w:t>
      </w:r>
      <w:r w:rsidR="003B3C7F">
        <w:rPr>
          <w:rFonts w:ascii="Comic Sans MS" w:hAnsi="Comic Sans MS"/>
          <w:sz w:val="22"/>
          <w:szCs w:val="22"/>
        </w:rPr>
        <w:t xml:space="preserve"> au 30 avril 2021 par </w:t>
      </w:r>
      <w:r w:rsidR="00750B2A" w:rsidRPr="00042F70">
        <w:rPr>
          <w:rFonts w:ascii="Comic Sans MS" w:hAnsi="Comic Sans MS"/>
          <w:b/>
          <w:bCs/>
          <w:sz w:val="22"/>
          <w:szCs w:val="22"/>
        </w:rPr>
        <w:t>Olivier</w:t>
      </w:r>
      <w:r w:rsidR="003B3C7F" w:rsidRPr="00042F70">
        <w:rPr>
          <w:rFonts w:ascii="Comic Sans MS" w:hAnsi="Comic Sans MS"/>
          <w:b/>
          <w:bCs/>
          <w:sz w:val="22"/>
          <w:szCs w:val="22"/>
        </w:rPr>
        <w:t> </w:t>
      </w:r>
      <w:r w:rsidR="003B3C7F">
        <w:rPr>
          <w:rFonts w:ascii="Comic Sans MS" w:hAnsi="Comic Sans MS"/>
          <w:sz w:val="22"/>
          <w:szCs w:val="22"/>
        </w:rPr>
        <w:t>:</w:t>
      </w:r>
    </w:p>
    <w:p w14:paraId="1EFB0844" w14:textId="29D77C25" w:rsidR="003B3C7F" w:rsidRPr="003B3C7F" w:rsidRDefault="003B3C7F" w:rsidP="003B3C7F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Solde en banque : 10 000€ après versement de la paie d’avril et du solde de tout compte lié au départ en retraite de Babette à cette date.</w:t>
      </w:r>
    </w:p>
    <w:p w14:paraId="0FEC8CEC" w14:textId="51A9B962" w:rsidR="00750B2A" w:rsidRDefault="003B3C7F" w:rsidP="00750B2A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Réserve</w:t>
      </w:r>
      <w:r w:rsidR="00B72912">
        <w:rPr>
          <w:rFonts w:ascii="Comic Sans MS" w:hAnsi="Comic Sans MS"/>
          <w:sz w:val="22"/>
          <w:szCs w:val="22"/>
        </w:rPr>
        <w:t xml:space="preserve"> placée : 100 000€</w:t>
      </w:r>
    </w:p>
    <w:p w14:paraId="7739C0FC" w14:textId="723D34E3" w:rsidR="00B72912" w:rsidRDefault="00B72912" w:rsidP="00750B2A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Dépenses envisagées : les remboursements des échéances des prêts et </w:t>
      </w:r>
      <w:r w:rsidR="006112F1">
        <w:rPr>
          <w:rFonts w:ascii="Comic Sans MS" w:hAnsi="Comic Sans MS"/>
          <w:sz w:val="22"/>
          <w:szCs w:val="22"/>
        </w:rPr>
        <w:t xml:space="preserve">63 000 € de </w:t>
      </w:r>
      <w:r>
        <w:rPr>
          <w:rFonts w:ascii="Comic Sans MS" w:hAnsi="Comic Sans MS"/>
          <w:sz w:val="22"/>
          <w:szCs w:val="22"/>
        </w:rPr>
        <w:t>charges sociales dont le règlement a été différé en raison de la Covid.</w:t>
      </w:r>
    </w:p>
    <w:p w14:paraId="47CF1778" w14:textId="76EBA27B" w:rsidR="00D917D1" w:rsidRDefault="00D917D1" w:rsidP="00750B2A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Des clubs se soucient de l’état financier du Comité. Il est proposé de faire à l’occasion d’une prochaine Newsletter, une </w:t>
      </w:r>
      <w:r w:rsidR="004619EC">
        <w:rPr>
          <w:rFonts w:ascii="Comic Sans MS" w:hAnsi="Comic Sans MS"/>
          <w:sz w:val="22"/>
          <w:szCs w:val="22"/>
        </w:rPr>
        <w:t>présentation</w:t>
      </w:r>
      <w:r>
        <w:rPr>
          <w:rFonts w:ascii="Comic Sans MS" w:hAnsi="Comic Sans MS"/>
          <w:sz w:val="22"/>
          <w:szCs w:val="22"/>
        </w:rPr>
        <w:t xml:space="preserve"> de la situation financière du Comité et des aides qu’il a pu o</w:t>
      </w:r>
      <w:r w:rsidR="004619EC">
        <w:rPr>
          <w:rFonts w:ascii="Comic Sans MS" w:hAnsi="Comic Sans MS"/>
          <w:sz w:val="22"/>
          <w:szCs w:val="22"/>
        </w:rPr>
        <w:t>btenir de l’Etat.</w:t>
      </w:r>
    </w:p>
    <w:p w14:paraId="394629D7" w14:textId="77777777" w:rsidR="00750B2A" w:rsidRDefault="00750B2A" w:rsidP="00750B2A">
      <w:pPr>
        <w:pStyle w:val="Paragraphedeliste"/>
        <w:ind w:left="1437"/>
        <w:rPr>
          <w:rFonts w:ascii="Comic Sans MS" w:hAnsi="Comic Sans MS"/>
          <w:sz w:val="22"/>
          <w:szCs w:val="22"/>
        </w:rPr>
      </w:pPr>
    </w:p>
    <w:p w14:paraId="7B074C2F" w14:textId="53BFE407" w:rsidR="00F3761B" w:rsidRDefault="00F3761B" w:rsidP="00F3761B">
      <w:pPr>
        <w:pStyle w:val="Paragraphedeliste"/>
        <w:numPr>
          <w:ilvl w:val="0"/>
          <w:numId w:val="18"/>
        </w:numPr>
        <w:ind w:left="1437"/>
        <w:rPr>
          <w:rFonts w:ascii="Comic Sans MS" w:hAnsi="Comic Sans MS"/>
          <w:sz w:val="22"/>
          <w:szCs w:val="22"/>
        </w:rPr>
      </w:pPr>
      <w:r w:rsidRPr="004B546F">
        <w:rPr>
          <w:rFonts w:ascii="Comic Sans MS" w:hAnsi="Comic Sans MS"/>
          <w:b/>
          <w:bCs/>
          <w:sz w:val="22"/>
          <w:szCs w:val="22"/>
        </w:rPr>
        <w:t>Montant de la part Comité</w:t>
      </w:r>
      <w:r>
        <w:rPr>
          <w:rFonts w:ascii="Comic Sans MS" w:hAnsi="Comic Sans MS"/>
          <w:sz w:val="22"/>
          <w:szCs w:val="22"/>
        </w:rPr>
        <w:t xml:space="preserve"> de la licence 2021/2022</w:t>
      </w:r>
    </w:p>
    <w:p w14:paraId="039BAFBF" w14:textId="1E6C5CE4" w:rsidR="00750B2A" w:rsidRPr="0034104E" w:rsidRDefault="00852DA5" w:rsidP="00750B2A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 w:rsidRPr="006112F1">
        <w:rPr>
          <w:rFonts w:ascii="Comic Sans MS" w:hAnsi="Comic Sans MS"/>
          <w:sz w:val="22"/>
          <w:szCs w:val="22"/>
          <w:highlight w:val="yellow"/>
        </w:rPr>
        <w:t>La p</w:t>
      </w:r>
      <w:r w:rsidR="00750B2A" w:rsidRPr="006112F1">
        <w:rPr>
          <w:rFonts w:ascii="Comic Sans MS" w:hAnsi="Comic Sans MS"/>
          <w:sz w:val="22"/>
          <w:szCs w:val="22"/>
          <w:highlight w:val="yellow"/>
        </w:rPr>
        <w:t>roposition </w:t>
      </w:r>
      <w:r w:rsidRPr="006112F1">
        <w:rPr>
          <w:rFonts w:ascii="Comic Sans MS" w:hAnsi="Comic Sans MS"/>
          <w:sz w:val="22"/>
          <w:szCs w:val="22"/>
          <w:highlight w:val="yellow"/>
        </w:rPr>
        <w:t>de ne pas</w:t>
      </w:r>
      <w:r w:rsidR="00232364" w:rsidRPr="006112F1">
        <w:rPr>
          <w:rFonts w:ascii="Comic Sans MS" w:hAnsi="Comic Sans MS"/>
          <w:sz w:val="22"/>
          <w:szCs w:val="22"/>
          <w:highlight w:val="yellow"/>
        </w:rPr>
        <w:t xml:space="preserve"> en</w:t>
      </w:r>
      <w:r w:rsidRPr="006112F1">
        <w:rPr>
          <w:rFonts w:ascii="Comic Sans MS" w:hAnsi="Comic Sans MS"/>
          <w:sz w:val="22"/>
          <w:szCs w:val="22"/>
          <w:highlight w:val="yellow"/>
        </w:rPr>
        <w:t xml:space="preserve"> changer le montant est adoptée par le CA.</w:t>
      </w:r>
    </w:p>
    <w:p w14:paraId="35D47B6E" w14:textId="77777777" w:rsidR="0034104E" w:rsidRPr="00C0341C" w:rsidRDefault="0034104E" w:rsidP="0034104E">
      <w:pPr>
        <w:pStyle w:val="Paragraphedeliste"/>
        <w:ind w:left="1080"/>
        <w:rPr>
          <w:rFonts w:ascii="Comic Sans MS" w:hAnsi="Comic Sans MS"/>
          <w:sz w:val="22"/>
          <w:szCs w:val="22"/>
        </w:rPr>
      </w:pPr>
    </w:p>
    <w:p w14:paraId="11423A78" w14:textId="045F75CE" w:rsidR="00750B2A" w:rsidRPr="000632CE" w:rsidRDefault="001A1C03" w:rsidP="000632CE">
      <w:pPr>
        <w:rPr>
          <w:rFonts w:ascii="Comic Sans MS" w:hAnsi="Comic Sans MS"/>
          <w:b/>
          <w:bCs/>
          <w:sz w:val="22"/>
          <w:szCs w:val="22"/>
        </w:rPr>
      </w:pPr>
      <w:r w:rsidRPr="000632CE">
        <w:rPr>
          <w:rFonts w:ascii="Comic Sans MS" w:hAnsi="Comic Sans MS"/>
          <w:b/>
          <w:bCs/>
          <w:sz w:val="22"/>
          <w:szCs w:val="22"/>
        </w:rPr>
        <w:t>Compétitions / Arbitrage</w:t>
      </w:r>
      <w:r w:rsidR="00C42E05" w:rsidRPr="000632CE">
        <w:rPr>
          <w:rFonts w:ascii="Comic Sans MS" w:hAnsi="Comic Sans MS"/>
          <w:b/>
          <w:bCs/>
          <w:sz w:val="22"/>
          <w:szCs w:val="22"/>
        </w:rPr>
        <w:t xml:space="preserve"> : </w:t>
      </w:r>
    </w:p>
    <w:p w14:paraId="787256A2" w14:textId="78B2CB87" w:rsidR="008B46A2" w:rsidRDefault="00750B2A" w:rsidP="00750B2A">
      <w:pPr>
        <w:pStyle w:val="Paragraphedeliste"/>
        <w:ind w:left="106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</w:t>
      </w:r>
      <w:r w:rsidR="00C42E05">
        <w:rPr>
          <w:rFonts w:ascii="Comic Sans MS" w:hAnsi="Comic Sans MS"/>
          <w:sz w:val="22"/>
          <w:szCs w:val="22"/>
        </w:rPr>
        <w:t>ompte</w:t>
      </w:r>
      <w:r>
        <w:rPr>
          <w:rFonts w:ascii="Comic Sans MS" w:hAnsi="Comic Sans MS"/>
          <w:sz w:val="22"/>
          <w:szCs w:val="22"/>
        </w:rPr>
        <w:t>-</w:t>
      </w:r>
      <w:r w:rsidR="00C42E05">
        <w:rPr>
          <w:rFonts w:ascii="Comic Sans MS" w:hAnsi="Comic Sans MS"/>
          <w:sz w:val="22"/>
          <w:szCs w:val="22"/>
        </w:rPr>
        <w:t>rendu du Conseil Fédéral du 19 avril</w:t>
      </w:r>
      <w:r>
        <w:rPr>
          <w:rFonts w:ascii="Comic Sans MS" w:hAnsi="Comic Sans MS"/>
          <w:sz w:val="22"/>
          <w:szCs w:val="22"/>
        </w:rPr>
        <w:t xml:space="preserve"> 2021</w:t>
      </w:r>
      <w:r w:rsidR="00232364">
        <w:rPr>
          <w:rFonts w:ascii="Comic Sans MS" w:hAnsi="Comic Sans MS"/>
          <w:sz w:val="22"/>
          <w:szCs w:val="22"/>
        </w:rPr>
        <w:t xml:space="preserve"> et</w:t>
      </w:r>
      <w:r w:rsidR="00002C94">
        <w:rPr>
          <w:rFonts w:ascii="Comic Sans MS" w:hAnsi="Comic Sans MS"/>
          <w:sz w:val="22"/>
          <w:szCs w:val="22"/>
        </w:rPr>
        <w:t xml:space="preserve"> commentaires de Jean François</w:t>
      </w:r>
    </w:p>
    <w:p w14:paraId="1CCE0E03" w14:textId="614168FE" w:rsidR="00750B2A" w:rsidRDefault="00750B2A" w:rsidP="00750B2A">
      <w:pPr>
        <w:pStyle w:val="Paragraphedeliste"/>
        <w:ind w:left="106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Délibérations :</w:t>
      </w:r>
      <w:r w:rsidR="00002C94">
        <w:rPr>
          <w:rFonts w:ascii="Comic Sans MS" w:hAnsi="Comic Sans MS"/>
          <w:sz w:val="22"/>
          <w:szCs w:val="22"/>
        </w:rPr>
        <w:t xml:space="preserve"> voir </w:t>
      </w:r>
      <w:r w:rsidR="005F2CC5">
        <w:rPr>
          <w:rFonts w:ascii="Comic Sans MS" w:hAnsi="Comic Sans MS"/>
          <w:sz w:val="22"/>
          <w:szCs w:val="22"/>
        </w:rPr>
        <w:t xml:space="preserve">le diaporama et </w:t>
      </w:r>
      <w:r w:rsidR="00002C94">
        <w:rPr>
          <w:rFonts w:ascii="Comic Sans MS" w:hAnsi="Comic Sans MS"/>
          <w:sz w:val="22"/>
          <w:szCs w:val="22"/>
        </w:rPr>
        <w:t xml:space="preserve">le </w:t>
      </w:r>
      <w:r w:rsidR="004619EC">
        <w:rPr>
          <w:rFonts w:ascii="Comic Sans MS" w:hAnsi="Comic Sans MS"/>
          <w:sz w:val="22"/>
          <w:szCs w:val="22"/>
        </w:rPr>
        <w:t xml:space="preserve">PV qui </w:t>
      </w:r>
      <w:r w:rsidR="005F2CC5">
        <w:rPr>
          <w:rFonts w:ascii="Comic Sans MS" w:hAnsi="Comic Sans MS"/>
          <w:sz w:val="22"/>
          <w:szCs w:val="22"/>
        </w:rPr>
        <w:t>ont</w:t>
      </w:r>
      <w:r w:rsidR="004619EC">
        <w:rPr>
          <w:rFonts w:ascii="Comic Sans MS" w:hAnsi="Comic Sans MS"/>
          <w:sz w:val="22"/>
          <w:szCs w:val="22"/>
        </w:rPr>
        <w:t xml:space="preserve"> été diffusé</w:t>
      </w:r>
      <w:r w:rsidR="005F2CC5">
        <w:rPr>
          <w:rFonts w:ascii="Comic Sans MS" w:hAnsi="Comic Sans MS"/>
          <w:sz w:val="22"/>
          <w:szCs w:val="22"/>
        </w:rPr>
        <w:t>s</w:t>
      </w:r>
      <w:r w:rsidR="004619EC">
        <w:rPr>
          <w:rFonts w:ascii="Comic Sans MS" w:hAnsi="Comic Sans MS"/>
          <w:sz w:val="22"/>
          <w:szCs w:val="22"/>
        </w:rPr>
        <w:t xml:space="preserve"> à tous les membres du CA</w:t>
      </w:r>
    </w:p>
    <w:p w14:paraId="086AB418" w14:textId="77777777" w:rsidR="00750B2A" w:rsidRPr="0034104E" w:rsidRDefault="00750B2A" w:rsidP="00750B2A">
      <w:pPr>
        <w:pStyle w:val="Paragraphedeliste"/>
        <w:ind w:left="1068"/>
        <w:rPr>
          <w:rFonts w:ascii="Comic Sans MS" w:hAnsi="Comic Sans MS"/>
          <w:sz w:val="22"/>
          <w:szCs w:val="22"/>
        </w:rPr>
      </w:pPr>
    </w:p>
    <w:p w14:paraId="48B9E391" w14:textId="7E36E1AA" w:rsidR="000C6244" w:rsidRDefault="000C6244" w:rsidP="001D5E21">
      <w:pPr>
        <w:pStyle w:val="Paragraphedeliste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042F70">
        <w:rPr>
          <w:rFonts w:ascii="Comic Sans MS" w:hAnsi="Comic Sans MS"/>
          <w:b/>
          <w:bCs/>
          <w:sz w:val="22"/>
          <w:szCs w:val="22"/>
        </w:rPr>
        <w:t>Saison 2019/2020</w:t>
      </w:r>
      <w:r w:rsidR="005F2CC5">
        <w:rPr>
          <w:rFonts w:ascii="Comic Sans MS" w:hAnsi="Comic Sans MS"/>
          <w:sz w:val="22"/>
          <w:szCs w:val="22"/>
        </w:rPr>
        <w:t> : Terminée. Les compétitions encore en cours sont homologuées en l’état.</w:t>
      </w:r>
    </w:p>
    <w:p w14:paraId="7E6A2F5C" w14:textId="0049BC8B" w:rsidR="00ED06B9" w:rsidRPr="00232364" w:rsidRDefault="000C6244" w:rsidP="00232364">
      <w:pPr>
        <w:pStyle w:val="Paragraphedeliste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042F70">
        <w:rPr>
          <w:rFonts w:ascii="Comic Sans MS" w:hAnsi="Comic Sans MS"/>
          <w:b/>
          <w:bCs/>
          <w:sz w:val="22"/>
          <w:szCs w:val="22"/>
        </w:rPr>
        <w:t>Saison 2020/2021</w:t>
      </w:r>
      <w:r w:rsidR="00571868" w:rsidRPr="00232364">
        <w:rPr>
          <w:rFonts w:ascii="Comic Sans MS" w:hAnsi="Comic Sans MS"/>
          <w:sz w:val="22"/>
          <w:szCs w:val="22"/>
        </w:rPr>
        <w:t> : Un classement sera élaboré en juillet 2021 comprenant les points acquis en 2019-2020 et 2020-2021. Il comprendra également une compensation pour les compétitions et tournois organisés en présentiel qui n’ont pu avoir lieu.</w:t>
      </w:r>
      <w:r w:rsidR="00ED06B9" w:rsidRPr="00232364">
        <w:rPr>
          <w:rFonts w:ascii="Comic Sans MS" w:hAnsi="Comic Sans MS"/>
          <w:sz w:val="22"/>
          <w:szCs w:val="22"/>
        </w:rPr>
        <w:t xml:space="preserve"> </w:t>
      </w:r>
      <w:r w:rsidR="00ED06B9" w:rsidRPr="00232364">
        <w:rPr>
          <w:rFonts w:ascii="Comic Sans MS" w:hAnsi="Comic Sans MS" w:cs="Arial"/>
          <w:sz w:val="22"/>
          <w:szCs w:val="22"/>
        </w:rPr>
        <w:t xml:space="preserve">Seuls les joueurs à jour de leur cotisation 2020-2021 au 15 juin 2021 pourront </w:t>
      </w:r>
      <w:r w:rsidR="00232364" w:rsidRPr="00232364">
        <w:rPr>
          <w:rFonts w:ascii="Comic Sans MS" w:hAnsi="Comic Sans MS" w:cs="Arial"/>
          <w:sz w:val="22"/>
          <w:szCs w:val="22"/>
        </w:rPr>
        <w:t>bénéficier</w:t>
      </w:r>
      <w:r w:rsidR="00ED06B9" w:rsidRPr="00232364">
        <w:rPr>
          <w:rFonts w:ascii="Comic Sans MS" w:hAnsi="Comic Sans MS" w:cs="Arial"/>
          <w:sz w:val="22"/>
          <w:szCs w:val="22"/>
        </w:rPr>
        <w:t xml:space="preserve"> de cette </w:t>
      </w:r>
      <w:r w:rsidR="00232364">
        <w:rPr>
          <w:rFonts w:ascii="Comic Sans MS" w:hAnsi="Comic Sans MS" w:cs="Arial"/>
          <w:sz w:val="22"/>
          <w:szCs w:val="22"/>
        </w:rPr>
        <w:t xml:space="preserve">          </w:t>
      </w:r>
      <w:r w:rsidR="00ED06B9" w:rsidRPr="00232364">
        <w:rPr>
          <w:rFonts w:ascii="Comic Sans MS" w:hAnsi="Comic Sans MS" w:cs="Arial"/>
          <w:sz w:val="22"/>
          <w:szCs w:val="22"/>
        </w:rPr>
        <w:t xml:space="preserve">« compensation » nonobstant la suppression des points acquis durant la </w:t>
      </w:r>
      <w:proofErr w:type="spellStart"/>
      <w:r w:rsidR="00ED06B9" w:rsidRPr="00232364">
        <w:rPr>
          <w:rFonts w:ascii="Comic Sans MS" w:hAnsi="Comic Sans MS" w:cs="Arial"/>
          <w:sz w:val="22"/>
          <w:szCs w:val="22"/>
        </w:rPr>
        <w:t>période</w:t>
      </w:r>
      <w:proofErr w:type="spellEnd"/>
      <w:r w:rsidR="00ED06B9" w:rsidRPr="00232364">
        <w:rPr>
          <w:rFonts w:ascii="Comic Sans MS" w:hAnsi="Comic Sans MS" w:cs="Arial"/>
          <w:sz w:val="22"/>
          <w:szCs w:val="22"/>
        </w:rPr>
        <w:t xml:space="preserve"> 2020- 2021. </w:t>
      </w:r>
    </w:p>
    <w:p w14:paraId="4CD78577" w14:textId="1DBC8A22" w:rsidR="00ED06B9" w:rsidRDefault="00ED06B9" w:rsidP="00ED06B9">
      <w:pPr>
        <w:pStyle w:val="NormalWeb"/>
        <w:ind w:left="708"/>
        <w:rPr>
          <w:rFonts w:ascii="Comic Sans MS" w:hAnsi="Comic Sans MS" w:cs="Arial"/>
          <w:sz w:val="22"/>
          <w:szCs w:val="22"/>
        </w:rPr>
      </w:pPr>
      <w:r w:rsidRPr="00ED06B9">
        <w:rPr>
          <w:rFonts w:ascii="Comic Sans MS" w:hAnsi="Comic Sans MS" w:cs="Arial"/>
          <w:sz w:val="22"/>
          <w:szCs w:val="22"/>
        </w:rPr>
        <w:t xml:space="preserve">Les joueurs qui n’auraient pas payé leur cotisation 2020-2021 le 15 juin 2021 verront leurs gains 2020-2021 </w:t>
      </w:r>
      <w:r w:rsidR="006112F1" w:rsidRPr="00ED06B9">
        <w:rPr>
          <w:rFonts w:ascii="Comic Sans MS" w:hAnsi="Comic Sans MS" w:cs="Arial"/>
          <w:sz w:val="22"/>
          <w:szCs w:val="22"/>
        </w:rPr>
        <w:t>ramenés</w:t>
      </w:r>
      <w:r w:rsidRPr="00ED06B9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D06B9">
        <w:rPr>
          <w:rFonts w:ascii="Comic Sans MS" w:hAnsi="Comic Sans MS" w:cs="Arial"/>
          <w:sz w:val="22"/>
          <w:szCs w:val="22"/>
        </w:rPr>
        <w:t>a</w:t>
      </w:r>
      <w:proofErr w:type="spellEnd"/>
      <w:r w:rsidRPr="00ED06B9">
        <w:rPr>
          <w:rFonts w:ascii="Comic Sans MS" w:hAnsi="Comic Sans MS" w:cs="Arial"/>
          <w:sz w:val="22"/>
          <w:szCs w:val="22"/>
        </w:rPr>
        <w:t>̀ 0</w:t>
      </w:r>
      <w:r w:rsidR="00232364">
        <w:rPr>
          <w:rFonts w:ascii="Comic Sans MS" w:hAnsi="Comic Sans MS" w:cs="Arial"/>
          <w:sz w:val="22"/>
          <w:szCs w:val="22"/>
        </w:rPr>
        <w:t xml:space="preserve"> et ne pourront pas bénéficier de cette compensation.</w:t>
      </w:r>
    </w:p>
    <w:p w14:paraId="52173910" w14:textId="0977B81C" w:rsidR="00ED06B9" w:rsidRDefault="00ED06B9" w:rsidP="00ED06B9">
      <w:pPr>
        <w:pStyle w:val="NormalWeb"/>
        <w:ind w:left="708"/>
        <w:rPr>
          <w:rFonts w:ascii="Comic Sans MS" w:hAnsi="Comic Sans MS" w:cs="Arial"/>
          <w:sz w:val="22"/>
          <w:szCs w:val="22"/>
        </w:rPr>
      </w:pPr>
      <w:r w:rsidRPr="00A91F40">
        <w:rPr>
          <w:rFonts w:ascii="Comic Sans MS" w:hAnsi="Comic Sans MS" w:cs="Arial"/>
          <w:sz w:val="22"/>
          <w:szCs w:val="22"/>
        </w:rPr>
        <w:t>Au 1</w:t>
      </w:r>
      <w:r w:rsidRPr="00A91F40">
        <w:rPr>
          <w:rFonts w:ascii="Comic Sans MS" w:hAnsi="Comic Sans MS" w:cs="Arial"/>
          <w:sz w:val="22"/>
          <w:szCs w:val="22"/>
          <w:vertAlign w:val="superscript"/>
        </w:rPr>
        <w:t>er</w:t>
      </w:r>
      <w:r w:rsidRPr="00A91F40">
        <w:rPr>
          <w:rFonts w:ascii="Comic Sans MS" w:hAnsi="Comic Sans MS" w:cs="Arial"/>
          <w:sz w:val="22"/>
          <w:szCs w:val="22"/>
        </w:rPr>
        <w:t xml:space="preserve"> juillet 2021, un abattement </w:t>
      </w:r>
      <w:r w:rsidR="00A91F40" w:rsidRPr="00A91F40">
        <w:rPr>
          <w:rFonts w:ascii="Comic Sans MS" w:hAnsi="Comic Sans MS" w:cs="Arial"/>
          <w:sz w:val="22"/>
          <w:szCs w:val="22"/>
        </w:rPr>
        <w:t>différencié</w:t>
      </w:r>
      <w:r w:rsidRPr="00A91F40">
        <w:rPr>
          <w:rFonts w:ascii="Comic Sans MS" w:hAnsi="Comic Sans MS" w:cs="Arial"/>
          <w:sz w:val="22"/>
          <w:szCs w:val="22"/>
        </w:rPr>
        <w:t xml:space="preserve">́ pour les points acquis dans des </w:t>
      </w:r>
      <w:r w:rsidR="00A91F40" w:rsidRPr="00A91F40">
        <w:rPr>
          <w:rFonts w:ascii="Comic Sans MS" w:hAnsi="Comic Sans MS" w:cs="Arial"/>
          <w:sz w:val="22"/>
          <w:szCs w:val="22"/>
        </w:rPr>
        <w:t>épreuves</w:t>
      </w:r>
      <w:r w:rsidRPr="00A91F40">
        <w:rPr>
          <w:rFonts w:ascii="Comic Sans MS" w:hAnsi="Comic Sans MS" w:cs="Arial"/>
          <w:sz w:val="22"/>
          <w:szCs w:val="22"/>
        </w:rPr>
        <w:t xml:space="preserve"> en ligne</w:t>
      </w:r>
      <w:r w:rsidR="00A91F40" w:rsidRPr="00A91F40">
        <w:rPr>
          <w:rFonts w:ascii="Comic Sans MS" w:hAnsi="Comic Sans MS" w:cs="Arial"/>
          <w:sz w:val="22"/>
          <w:szCs w:val="22"/>
        </w:rPr>
        <w:t xml:space="preserve"> sera appliqué selon un taux fixé par le Comité Directeur de la FFB</w:t>
      </w:r>
      <w:r w:rsidR="00A91F40">
        <w:rPr>
          <w:rFonts w:ascii="Comic Sans MS" w:hAnsi="Comic Sans MS" w:cs="Arial"/>
          <w:sz w:val="22"/>
          <w:szCs w:val="22"/>
        </w:rPr>
        <w:t>.</w:t>
      </w:r>
    </w:p>
    <w:p w14:paraId="50DECAFC" w14:textId="1E7CD730" w:rsidR="004B546F" w:rsidRDefault="004B546F" w:rsidP="00ED06B9">
      <w:pPr>
        <w:pStyle w:val="NormalWeb"/>
        <w:ind w:left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Un argumentaire a été préparé par la FFB destiné aux licenciés qui n’ont pas renouvelé leur licence 2020/2021.</w:t>
      </w:r>
    </w:p>
    <w:p w14:paraId="03DBDE64" w14:textId="65950E6B" w:rsidR="00A91F40" w:rsidRDefault="00A91F40" w:rsidP="00ED06B9">
      <w:pPr>
        <w:pStyle w:val="NormalWeb"/>
        <w:ind w:left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lastRenderedPageBreak/>
        <w:t>Une étude du nouveau classement sera mené en 2022-2023</w:t>
      </w:r>
      <w:r w:rsidR="00AA0195">
        <w:rPr>
          <w:rFonts w:ascii="Comic Sans MS" w:hAnsi="Comic Sans MS" w:cs="Arial"/>
          <w:sz w:val="22"/>
          <w:szCs w:val="22"/>
        </w:rPr>
        <w:t>.</w:t>
      </w:r>
    </w:p>
    <w:p w14:paraId="728BE303" w14:textId="6D6302C5" w:rsidR="00A91F40" w:rsidRPr="00AA0195" w:rsidRDefault="00AA0195" w:rsidP="00AA0195">
      <w:pPr>
        <w:pStyle w:val="NormalWeb"/>
        <w:ind w:left="708"/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</w:rPr>
        <w:t>En conclusion, l</w:t>
      </w:r>
      <w:r w:rsidRPr="00AA0195">
        <w:rPr>
          <w:rFonts w:ascii="Comic Sans MS" w:hAnsi="Comic Sans MS"/>
          <w:sz w:val="22"/>
          <w:szCs w:val="22"/>
        </w:rPr>
        <w:t>e retour des joueurs dans les clubs doit ê</w:t>
      </w:r>
      <w:r w:rsidRPr="00AA0195">
        <w:rPr>
          <w:sz w:val="22"/>
          <w:szCs w:val="22"/>
        </w:rPr>
        <w:t>t</w:t>
      </w:r>
      <w:r w:rsidRPr="00AA0195">
        <w:rPr>
          <w:rFonts w:ascii="Comic Sans MS" w:hAnsi="Comic Sans MS"/>
          <w:sz w:val="22"/>
          <w:szCs w:val="22"/>
        </w:rPr>
        <w:t>re favorisé pour essayer de retrouver un nombre de licenciés</w:t>
      </w:r>
      <w:r w:rsidR="006112F1">
        <w:rPr>
          <w:rFonts w:ascii="Comic Sans MS" w:hAnsi="Comic Sans MS"/>
          <w:sz w:val="22"/>
          <w:szCs w:val="22"/>
        </w:rPr>
        <w:t xml:space="preserve"> </w:t>
      </w:r>
      <w:r w:rsidRPr="00AA0195">
        <w:rPr>
          <w:rFonts w:ascii="Comic Sans MS" w:hAnsi="Comic Sans MS"/>
          <w:sz w:val="22"/>
          <w:szCs w:val="22"/>
        </w:rPr>
        <w:t>approchant le plus possible de</w:t>
      </w:r>
      <w:r>
        <w:rPr>
          <w:rFonts w:ascii="Comic Sans MS" w:hAnsi="Comic Sans MS"/>
          <w:sz w:val="22"/>
          <w:szCs w:val="22"/>
        </w:rPr>
        <w:t>s chiffres</w:t>
      </w:r>
      <w:r w:rsidRPr="00AA0195">
        <w:rPr>
          <w:rFonts w:ascii="Comic Sans MS" w:hAnsi="Comic Sans MS"/>
          <w:sz w:val="22"/>
          <w:szCs w:val="22"/>
        </w:rPr>
        <w:t xml:space="preserve"> avant la Covid. </w:t>
      </w:r>
      <w:r>
        <w:rPr>
          <w:rFonts w:ascii="Comic Sans MS" w:hAnsi="Comic Sans MS"/>
          <w:sz w:val="22"/>
          <w:szCs w:val="22"/>
        </w:rPr>
        <w:t>Et l</w:t>
      </w:r>
      <w:r w:rsidRPr="00AA0195">
        <w:rPr>
          <w:rFonts w:ascii="Comic Sans MS" w:hAnsi="Comic Sans MS"/>
          <w:sz w:val="22"/>
          <w:szCs w:val="22"/>
        </w:rPr>
        <w:t xml:space="preserve">e bridge en ligne doit trouver sa place au sein de </w:t>
      </w:r>
      <w:r>
        <w:rPr>
          <w:rFonts w:ascii="Comic Sans MS" w:hAnsi="Comic Sans MS"/>
          <w:sz w:val="22"/>
          <w:szCs w:val="22"/>
        </w:rPr>
        <w:t>la FFB.</w:t>
      </w:r>
      <w:r w:rsidRPr="00AA0195">
        <w:rPr>
          <w:rFonts w:ascii="Comic Sans MS" w:hAnsi="Comic Sans MS"/>
          <w:sz w:val="22"/>
          <w:szCs w:val="22"/>
        </w:rPr>
        <w:t xml:space="preserve"> </w:t>
      </w:r>
      <w:r w:rsidR="006112F1">
        <w:rPr>
          <w:rFonts w:ascii="Comic Sans MS" w:hAnsi="Comic Sans MS"/>
          <w:sz w:val="22"/>
          <w:szCs w:val="22"/>
        </w:rPr>
        <w:t xml:space="preserve">  </w:t>
      </w:r>
    </w:p>
    <w:p w14:paraId="24282A1D" w14:textId="03A33E6E" w:rsidR="00A77501" w:rsidRPr="00042F70" w:rsidRDefault="00C42E05" w:rsidP="00A77501">
      <w:pPr>
        <w:pStyle w:val="Paragraphedeliste"/>
        <w:numPr>
          <w:ilvl w:val="0"/>
          <w:numId w:val="5"/>
        </w:numPr>
        <w:rPr>
          <w:rFonts w:ascii="Comic Sans MS" w:hAnsi="Comic Sans MS"/>
          <w:b/>
          <w:bCs/>
          <w:sz w:val="22"/>
          <w:szCs w:val="22"/>
        </w:rPr>
      </w:pPr>
      <w:r w:rsidRPr="00042F70">
        <w:rPr>
          <w:rFonts w:ascii="Comic Sans MS" w:hAnsi="Comic Sans MS"/>
          <w:b/>
          <w:bCs/>
          <w:sz w:val="22"/>
          <w:szCs w:val="22"/>
        </w:rPr>
        <w:t>Compétitions Comité</w:t>
      </w:r>
    </w:p>
    <w:p w14:paraId="69DE5E76" w14:textId="3522E280" w:rsidR="005F2595" w:rsidRDefault="00AA0195" w:rsidP="00AA0195">
      <w:pPr>
        <w:ind w:left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Il est proposé </w:t>
      </w:r>
      <w:r w:rsidR="006112F1">
        <w:rPr>
          <w:rFonts w:ascii="Comic Sans MS" w:hAnsi="Comic Sans MS"/>
          <w:sz w:val="22"/>
          <w:szCs w:val="22"/>
        </w:rPr>
        <w:t>d</w:t>
      </w:r>
      <w:r>
        <w:rPr>
          <w:rFonts w:ascii="Comic Sans MS" w:hAnsi="Comic Sans MS"/>
          <w:sz w:val="22"/>
          <w:szCs w:val="22"/>
        </w:rPr>
        <w:t xml:space="preserve">e mettre en place un </w:t>
      </w:r>
      <w:r w:rsidRPr="006112F1">
        <w:rPr>
          <w:rFonts w:ascii="Comic Sans MS" w:hAnsi="Comic Sans MS"/>
          <w:b/>
          <w:bCs/>
          <w:color w:val="008000"/>
          <w:sz w:val="22"/>
          <w:szCs w:val="22"/>
        </w:rPr>
        <w:t>« challenge du Hurepoix</w:t>
      </w:r>
      <w:r w:rsidR="005F2595" w:rsidRPr="006112F1">
        <w:rPr>
          <w:rFonts w:ascii="Comic Sans MS" w:hAnsi="Comic Sans MS"/>
          <w:b/>
          <w:bCs/>
          <w:color w:val="008000"/>
          <w:sz w:val="22"/>
          <w:szCs w:val="22"/>
        </w:rPr>
        <w:t> »</w:t>
      </w:r>
      <w:r>
        <w:rPr>
          <w:rFonts w:ascii="Comic Sans MS" w:hAnsi="Comic Sans MS"/>
          <w:sz w:val="22"/>
          <w:szCs w:val="22"/>
        </w:rPr>
        <w:t xml:space="preserve"> le soir à 20h   </w:t>
      </w:r>
    </w:p>
    <w:p w14:paraId="289EA960" w14:textId="53118E17" w:rsidR="00AA0195" w:rsidRDefault="00AA0195" w:rsidP="00AA0195">
      <w:pPr>
        <w:ind w:left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24 donnes en IMP. </w:t>
      </w:r>
      <w:r w:rsidR="005F259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5€ par jou</w:t>
      </w:r>
      <w:r w:rsidR="005F2595">
        <w:rPr>
          <w:rFonts w:ascii="Comic Sans MS" w:hAnsi="Comic Sans MS"/>
          <w:sz w:val="22"/>
          <w:szCs w:val="22"/>
        </w:rPr>
        <w:t xml:space="preserve">eur par tournoi. Avec </w:t>
      </w:r>
      <w:r w:rsidR="006112F1">
        <w:rPr>
          <w:rFonts w:ascii="Comic Sans MS" w:hAnsi="Comic Sans MS"/>
          <w:sz w:val="22"/>
          <w:szCs w:val="22"/>
        </w:rPr>
        <w:t>un</w:t>
      </w:r>
      <w:r w:rsidR="005F2595">
        <w:rPr>
          <w:rFonts w:ascii="Comic Sans MS" w:hAnsi="Comic Sans MS"/>
          <w:sz w:val="22"/>
          <w:szCs w:val="22"/>
        </w:rPr>
        <w:t xml:space="preserve"> classement</w:t>
      </w:r>
      <w:r w:rsidR="006112F1">
        <w:rPr>
          <w:rFonts w:ascii="Comic Sans MS" w:hAnsi="Comic Sans MS"/>
          <w:sz w:val="22"/>
          <w:szCs w:val="22"/>
        </w:rPr>
        <w:t xml:space="preserve"> par série</w:t>
      </w:r>
      <w:r w:rsidR="005F2595">
        <w:rPr>
          <w:rFonts w:ascii="Comic Sans MS" w:hAnsi="Comic Sans MS"/>
          <w:sz w:val="22"/>
          <w:szCs w:val="22"/>
        </w:rPr>
        <w:t> : 1</w:t>
      </w:r>
      <w:r w:rsidR="005F2595" w:rsidRPr="005F2595">
        <w:rPr>
          <w:rFonts w:ascii="Comic Sans MS" w:hAnsi="Comic Sans MS"/>
          <w:sz w:val="22"/>
          <w:szCs w:val="22"/>
          <w:vertAlign w:val="superscript"/>
        </w:rPr>
        <w:t>ère</w:t>
      </w:r>
      <w:r w:rsidR="006112F1">
        <w:rPr>
          <w:rFonts w:ascii="Comic Sans MS" w:hAnsi="Comic Sans MS"/>
          <w:sz w:val="22"/>
          <w:szCs w:val="22"/>
        </w:rPr>
        <w:t>,</w:t>
      </w:r>
      <w:r w:rsidR="005F2595">
        <w:rPr>
          <w:rFonts w:ascii="Comic Sans MS" w:hAnsi="Comic Sans MS"/>
          <w:sz w:val="22"/>
          <w:szCs w:val="22"/>
        </w:rPr>
        <w:t xml:space="preserve"> 2</w:t>
      </w:r>
      <w:r w:rsidR="005F2595" w:rsidRPr="005F2595">
        <w:rPr>
          <w:rFonts w:ascii="Comic Sans MS" w:hAnsi="Comic Sans MS"/>
          <w:sz w:val="22"/>
          <w:szCs w:val="22"/>
          <w:vertAlign w:val="superscript"/>
        </w:rPr>
        <w:t>ème</w:t>
      </w:r>
      <w:r w:rsidR="005F2595">
        <w:rPr>
          <w:rFonts w:ascii="Comic Sans MS" w:hAnsi="Comic Sans MS"/>
          <w:sz w:val="22"/>
          <w:szCs w:val="22"/>
        </w:rPr>
        <w:t xml:space="preserve"> série</w:t>
      </w:r>
      <w:r w:rsidR="006112F1">
        <w:rPr>
          <w:rFonts w:ascii="Comic Sans MS" w:hAnsi="Comic Sans MS"/>
          <w:sz w:val="22"/>
          <w:szCs w:val="22"/>
        </w:rPr>
        <w:t>,</w:t>
      </w:r>
      <w:r w:rsidR="005F2595">
        <w:rPr>
          <w:rFonts w:ascii="Comic Sans MS" w:hAnsi="Comic Sans MS"/>
          <w:sz w:val="22"/>
          <w:szCs w:val="22"/>
        </w:rPr>
        <w:t xml:space="preserve"> 3ème et 4</w:t>
      </w:r>
      <w:r w:rsidR="005F2595" w:rsidRPr="005F2595">
        <w:rPr>
          <w:rFonts w:ascii="Comic Sans MS" w:hAnsi="Comic Sans MS"/>
          <w:sz w:val="22"/>
          <w:szCs w:val="22"/>
          <w:vertAlign w:val="superscript"/>
        </w:rPr>
        <w:t>ème</w:t>
      </w:r>
      <w:r w:rsidR="005F2595">
        <w:rPr>
          <w:rFonts w:ascii="Comic Sans MS" w:hAnsi="Comic Sans MS"/>
          <w:sz w:val="22"/>
          <w:szCs w:val="22"/>
        </w:rPr>
        <w:t xml:space="preserve"> série</w:t>
      </w:r>
      <w:r w:rsidR="00ED4BC0">
        <w:rPr>
          <w:rFonts w:ascii="Comic Sans MS" w:hAnsi="Comic Sans MS"/>
          <w:sz w:val="22"/>
          <w:szCs w:val="22"/>
        </w:rPr>
        <w:t xml:space="preserve"> </w:t>
      </w:r>
    </w:p>
    <w:p w14:paraId="6C0975AD" w14:textId="62E11FA9" w:rsidR="005F2595" w:rsidRDefault="005F2595" w:rsidP="00AA0195">
      <w:pPr>
        <w:ind w:left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Dates </w:t>
      </w:r>
      <w:r w:rsidR="006112F1">
        <w:rPr>
          <w:rFonts w:ascii="Comic Sans MS" w:hAnsi="Comic Sans MS"/>
          <w:sz w:val="22"/>
          <w:szCs w:val="22"/>
        </w:rPr>
        <w:t xml:space="preserve">choisies </w:t>
      </w:r>
      <w:r>
        <w:rPr>
          <w:rFonts w:ascii="Comic Sans MS" w:hAnsi="Comic Sans MS"/>
          <w:sz w:val="22"/>
          <w:szCs w:val="22"/>
        </w:rPr>
        <w:t>: jeudis 6 et 20 mai – 3 et 10 juin 2021</w:t>
      </w:r>
    </w:p>
    <w:p w14:paraId="7188789F" w14:textId="19007B57" w:rsidR="006112F1" w:rsidRPr="006112F1" w:rsidRDefault="006112F1" w:rsidP="00AA0195">
      <w:pPr>
        <w:ind w:left="708"/>
        <w:rPr>
          <w:rFonts w:ascii="Comic Sans MS" w:hAnsi="Comic Sans MS"/>
          <w:b/>
          <w:bCs/>
          <w:sz w:val="22"/>
          <w:szCs w:val="22"/>
        </w:rPr>
      </w:pPr>
      <w:r w:rsidRPr="006112F1">
        <w:rPr>
          <w:rFonts w:ascii="Comic Sans MS" w:hAnsi="Comic Sans MS"/>
          <w:b/>
          <w:bCs/>
          <w:sz w:val="22"/>
          <w:szCs w:val="22"/>
          <w:highlight w:val="yellow"/>
        </w:rPr>
        <w:t>Le CA donne son accord.</w:t>
      </w:r>
    </w:p>
    <w:p w14:paraId="01C2748F" w14:textId="77777777" w:rsidR="005F2595" w:rsidRPr="00AA0195" w:rsidRDefault="005F2595" w:rsidP="00AA0195">
      <w:pPr>
        <w:ind w:left="708"/>
        <w:rPr>
          <w:rFonts w:ascii="Comic Sans MS" w:hAnsi="Comic Sans MS"/>
          <w:sz w:val="22"/>
          <w:szCs w:val="22"/>
        </w:rPr>
      </w:pPr>
    </w:p>
    <w:p w14:paraId="63F31270" w14:textId="6AC385E3" w:rsidR="00DA3CAE" w:rsidRPr="004B546F" w:rsidRDefault="00DA3CAE" w:rsidP="00B331F4">
      <w:pPr>
        <w:pStyle w:val="Paragraphedeliste"/>
        <w:numPr>
          <w:ilvl w:val="0"/>
          <w:numId w:val="5"/>
        </w:numPr>
        <w:rPr>
          <w:rFonts w:ascii="Comic Sans MS" w:hAnsi="Comic Sans MS"/>
          <w:b/>
          <w:bCs/>
          <w:sz w:val="22"/>
          <w:szCs w:val="22"/>
        </w:rPr>
      </w:pPr>
      <w:r w:rsidRPr="004B546F">
        <w:rPr>
          <w:rFonts w:ascii="Comic Sans MS" w:hAnsi="Comic Sans MS"/>
          <w:b/>
          <w:bCs/>
          <w:sz w:val="22"/>
          <w:szCs w:val="22"/>
        </w:rPr>
        <w:t>Calendrier 2021/2022</w:t>
      </w:r>
    </w:p>
    <w:p w14:paraId="59098686" w14:textId="77777777" w:rsidR="005F2595" w:rsidRPr="005F2595" w:rsidRDefault="005F2595" w:rsidP="005F2595">
      <w:pPr>
        <w:pStyle w:val="Paragraphedeliste"/>
        <w:rPr>
          <w:rFonts w:ascii="Comic Sans MS" w:hAnsi="Comic Sans MS"/>
          <w:sz w:val="22"/>
          <w:szCs w:val="22"/>
        </w:rPr>
      </w:pPr>
    </w:p>
    <w:p w14:paraId="69F437B2" w14:textId="3122CBF9" w:rsidR="005F2595" w:rsidRDefault="005F2595" w:rsidP="005F2595">
      <w:pPr>
        <w:ind w:left="708"/>
        <w:rPr>
          <w:rFonts w:ascii="Comic Sans MS" w:hAnsi="Comic Sans MS"/>
          <w:sz w:val="22"/>
          <w:szCs w:val="22"/>
        </w:rPr>
      </w:pPr>
      <w:r w:rsidRPr="006112F1">
        <w:rPr>
          <w:rFonts w:ascii="Comic Sans MS" w:hAnsi="Comic Sans MS"/>
          <w:b/>
          <w:bCs/>
          <w:sz w:val="22"/>
          <w:szCs w:val="22"/>
        </w:rPr>
        <w:t>Jean François</w:t>
      </w:r>
      <w:r>
        <w:rPr>
          <w:rFonts w:ascii="Comic Sans MS" w:hAnsi="Comic Sans MS"/>
          <w:sz w:val="22"/>
          <w:szCs w:val="22"/>
        </w:rPr>
        <w:t xml:space="preserve"> prépare en mai le projet de calendrier</w:t>
      </w:r>
      <w:r w:rsidR="00736F38">
        <w:rPr>
          <w:rFonts w:ascii="Comic Sans MS" w:hAnsi="Comic Sans MS"/>
          <w:sz w:val="22"/>
          <w:szCs w:val="22"/>
        </w:rPr>
        <w:t xml:space="preserve"> à relire</w:t>
      </w:r>
    </w:p>
    <w:p w14:paraId="1EF7CB54" w14:textId="23400E03" w:rsidR="000632CE" w:rsidRDefault="000632CE" w:rsidP="005F2595">
      <w:pPr>
        <w:ind w:left="708"/>
        <w:rPr>
          <w:rFonts w:ascii="Comic Sans MS" w:hAnsi="Comic Sans MS"/>
          <w:sz w:val="22"/>
          <w:szCs w:val="22"/>
        </w:rPr>
      </w:pPr>
    </w:p>
    <w:p w14:paraId="6B666147" w14:textId="77777777" w:rsidR="000632CE" w:rsidRDefault="000632CE" w:rsidP="005F2595">
      <w:pPr>
        <w:ind w:left="708"/>
        <w:rPr>
          <w:rFonts w:ascii="Comic Sans MS" w:hAnsi="Comic Sans MS"/>
          <w:sz w:val="22"/>
          <w:szCs w:val="22"/>
        </w:rPr>
      </w:pPr>
    </w:p>
    <w:p w14:paraId="0BEA2E77" w14:textId="6384E0B2" w:rsidR="0034104E" w:rsidRPr="000632CE" w:rsidRDefault="008D2C18" w:rsidP="000632CE">
      <w:pPr>
        <w:rPr>
          <w:rFonts w:ascii="Comic Sans MS" w:hAnsi="Comic Sans MS"/>
          <w:b/>
          <w:bCs/>
          <w:sz w:val="22"/>
          <w:szCs w:val="22"/>
        </w:rPr>
      </w:pPr>
      <w:r w:rsidRPr="000632C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34104E" w:rsidRPr="000632CE">
        <w:rPr>
          <w:rFonts w:ascii="Comic Sans MS" w:hAnsi="Comic Sans MS"/>
          <w:b/>
          <w:bCs/>
          <w:sz w:val="22"/>
          <w:szCs w:val="22"/>
        </w:rPr>
        <w:t>Communication</w:t>
      </w:r>
    </w:p>
    <w:p w14:paraId="0DD63C58" w14:textId="082AA8B2" w:rsidR="0034104E" w:rsidRPr="004B546F" w:rsidRDefault="00C42E05" w:rsidP="00C42E05">
      <w:pPr>
        <w:pStyle w:val="Paragraphedeliste"/>
        <w:numPr>
          <w:ilvl w:val="0"/>
          <w:numId w:val="7"/>
        </w:numPr>
        <w:ind w:left="1437"/>
        <w:rPr>
          <w:rFonts w:ascii="Comic Sans MS" w:hAnsi="Comic Sans MS"/>
          <w:b/>
          <w:bCs/>
          <w:sz w:val="22"/>
          <w:szCs w:val="22"/>
        </w:rPr>
      </w:pPr>
      <w:r w:rsidRPr="004B546F">
        <w:rPr>
          <w:rFonts w:ascii="Comic Sans MS" w:hAnsi="Comic Sans MS"/>
          <w:b/>
          <w:bCs/>
          <w:sz w:val="22"/>
          <w:szCs w:val="22"/>
        </w:rPr>
        <w:t xml:space="preserve">Newsletter </w:t>
      </w:r>
    </w:p>
    <w:p w14:paraId="6BE7E136" w14:textId="0C598A1F" w:rsidR="00002C94" w:rsidRPr="00736F38" w:rsidRDefault="00002C94" w:rsidP="00736F38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Notre site n’a pas permis l’envoi d</w:t>
      </w:r>
      <w:r w:rsidR="004B546F">
        <w:rPr>
          <w:rFonts w:ascii="Comic Sans MS" w:hAnsi="Comic Sans MS"/>
          <w:sz w:val="22"/>
          <w:szCs w:val="22"/>
        </w:rPr>
        <w:t>’une</w:t>
      </w:r>
      <w:r>
        <w:rPr>
          <w:rFonts w:ascii="Comic Sans MS" w:hAnsi="Comic Sans MS"/>
          <w:sz w:val="22"/>
          <w:szCs w:val="22"/>
        </w:rPr>
        <w:t xml:space="preserve"> newsletter,</w:t>
      </w:r>
      <w:r w:rsidR="00782D96">
        <w:rPr>
          <w:rFonts w:ascii="Comic Sans MS" w:hAnsi="Comic Sans MS"/>
          <w:sz w:val="22"/>
          <w:szCs w:val="22"/>
        </w:rPr>
        <w:t xml:space="preserve"> ce qui a obligé la Présidente de</w:t>
      </w:r>
      <w:r>
        <w:rPr>
          <w:rFonts w:ascii="Comic Sans MS" w:hAnsi="Comic Sans MS"/>
          <w:sz w:val="22"/>
          <w:szCs w:val="22"/>
        </w:rPr>
        <w:t xml:space="preserve"> pass</w:t>
      </w:r>
      <w:r w:rsidR="00782D96">
        <w:rPr>
          <w:rFonts w:ascii="Comic Sans MS" w:hAnsi="Comic Sans MS"/>
          <w:sz w:val="22"/>
          <w:szCs w:val="22"/>
        </w:rPr>
        <w:t>er</w:t>
      </w:r>
      <w:r>
        <w:rPr>
          <w:rFonts w:ascii="Comic Sans MS" w:hAnsi="Comic Sans MS"/>
          <w:sz w:val="22"/>
          <w:szCs w:val="22"/>
        </w:rPr>
        <w:t xml:space="preserve"> par le site de la FFB.</w:t>
      </w:r>
      <w:r w:rsidR="00782D96">
        <w:rPr>
          <w:rFonts w:ascii="Comic Sans MS" w:hAnsi="Comic Sans MS"/>
          <w:sz w:val="22"/>
          <w:szCs w:val="22"/>
        </w:rPr>
        <w:t xml:space="preserve"> Cette panne est maintenant réparée.</w:t>
      </w:r>
    </w:p>
    <w:p w14:paraId="577B86F0" w14:textId="77777777" w:rsidR="00002C94" w:rsidRDefault="00002C94" w:rsidP="00002C94">
      <w:pPr>
        <w:pStyle w:val="Paragraphedeliste"/>
        <w:ind w:left="1437"/>
        <w:rPr>
          <w:rFonts w:ascii="Comic Sans MS" w:hAnsi="Comic Sans MS"/>
          <w:sz w:val="22"/>
          <w:szCs w:val="22"/>
        </w:rPr>
      </w:pPr>
    </w:p>
    <w:p w14:paraId="3D238E54" w14:textId="63D4FF27" w:rsidR="00C42E05" w:rsidRPr="004B546F" w:rsidRDefault="00C42E05" w:rsidP="00C42E05">
      <w:pPr>
        <w:pStyle w:val="Paragraphedeliste"/>
        <w:numPr>
          <w:ilvl w:val="0"/>
          <w:numId w:val="7"/>
        </w:numPr>
        <w:ind w:left="1437"/>
        <w:rPr>
          <w:rFonts w:ascii="Comic Sans MS" w:hAnsi="Comic Sans MS"/>
          <w:b/>
          <w:bCs/>
          <w:sz w:val="22"/>
          <w:szCs w:val="22"/>
        </w:rPr>
      </w:pPr>
      <w:r w:rsidRPr="004B546F">
        <w:rPr>
          <w:rFonts w:ascii="Comic Sans MS" w:hAnsi="Comic Sans MS"/>
          <w:b/>
          <w:bCs/>
          <w:sz w:val="22"/>
          <w:szCs w:val="22"/>
        </w:rPr>
        <w:t>Recrutement : dispositif FFB</w:t>
      </w:r>
    </w:p>
    <w:p w14:paraId="7D4D74B3" w14:textId="0F008B8F" w:rsidR="00736F38" w:rsidRDefault="00736F38" w:rsidP="00736F38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Une information sera faite aux Présidents à l’occasion </w:t>
      </w:r>
      <w:r w:rsidR="00511AA4">
        <w:rPr>
          <w:rFonts w:ascii="Comic Sans MS" w:hAnsi="Comic Sans MS"/>
          <w:sz w:val="22"/>
          <w:szCs w:val="22"/>
        </w:rPr>
        <w:t>d</w:t>
      </w:r>
      <w:r w:rsidR="006112F1">
        <w:rPr>
          <w:rFonts w:ascii="Comic Sans MS" w:hAnsi="Comic Sans MS"/>
          <w:sz w:val="22"/>
          <w:szCs w:val="22"/>
        </w:rPr>
        <w:t>e la</w:t>
      </w:r>
      <w:r>
        <w:rPr>
          <w:rFonts w:ascii="Comic Sans MS" w:hAnsi="Comic Sans MS"/>
          <w:sz w:val="22"/>
          <w:szCs w:val="22"/>
        </w:rPr>
        <w:t xml:space="preserve"> prochaine </w:t>
      </w:r>
      <w:r w:rsidR="006112F1">
        <w:rPr>
          <w:rFonts w:ascii="Comic Sans MS" w:hAnsi="Comic Sans MS"/>
          <w:sz w:val="22"/>
          <w:szCs w:val="22"/>
        </w:rPr>
        <w:t>réunion</w:t>
      </w:r>
      <w:r>
        <w:rPr>
          <w:rFonts w:ascii="Comic Sans MS" w:hAnsi="Comic Sans MS"/>
          <w:sz w:val="22"/>
          <w:szCs w:val="22"/>
        </w:rPr>
        <w:t>.</w:t>
      </w:r>
    </w:p>
    <w:p w14:paraId="39AAD20B" w14:textId="6948B71A" w:rsidR="00736F38" w:rsidRDefault="00736F38" w:rsidP="00736F38">
      <w:pPr>
        <w:pStyle w:val="Paragraphedeliste"/>
        <w:ind w:left="1437"/>
        <w:rPr>
          <w:rFonts w:ascii="Comic Sans MS" w:hAnsi="Comic Sans MS"/>
          <w:sz w:val="22"/>
          <w:szCs w:val="22"/>
        </w:rPr>
      </w:pPr>
    </w:p>
    <w:p w14:paraId="25A548BF" w14:textId="67479E2D" w:rsidR="00736F38" w:rsidRDefault="00736F38" w:rsidP="00736F38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Une réunion </w:t>
      </w:r>
      <w:r w:rsidR="00782D96">
        <w:rPr>
          <w:rFonts w:ascii="Comic Sans MS" w:hAnsi="Comic Sans MS"/>
          <w:sz w:val="22"/>
          <w:szCs w:val="22"/>
        </w:rPr>
        <w:t xml:space="preserve">en </w:t>
      </w:r>
      <w:proofErr w:type="spellStart"/>
      <w:r w:rsidR="00782D96">
        <w:rPr>
          <w:rFonts w:ascii="Comic Sans MS" w:hAnsi="Comic Sans MS"/>
          <w:sz w:val="22"/>
          <w:szCs w:val="22"/>
        </w:rPr>
        <w:t>visio</w:t>
      </w:r>
      <w:proofErr w:type="spellEnd"/>
      <w:r w:rsidR="00782D9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des Présidents est </w:t>
      </w:r>
      <w:r w:rsidR="00782D96">
        <w:rPr>
          <w:rFonts w:ascii="Comic Sans MS" w:hAnsi="Comic Sans MS"/>
          <w:sz w:val="22"/>
          <w:szCs w:val="22"/>
        </w:rPr>
        <w:t xml:space="preserve">à </w:t>
      </w:r>
      <w:r>
        <w:rPr>
          <w:rFonts w:ascii="Comic Sans MS" w:hAnsi="Comic Sans MS"/>
          <w:sz w:val="22"/>
          <w:szCs w:val="22"/>
        </w:rPr>
        <w:t>fix</w:t>
      </w:r>
      <w:r w:rsidR="00782D96">
        <w:rPr>
          <w:rFonts w:ascii="Comic Sans MS" w:hAnsi="Comic Sans MS"/>
          <w:sz w:val="22"/>
          <w:szCs w:val="22"/>
        </w:rPr>
        <w:t>er.</w:t>
      </w:r>
    </w:p>
    <w:p w14:paraId="418C1459" w14:textId="51AAD408" w:rsidR="00782D96" w:rsidRDefault="00782D96" w:rsidP="00736F38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est proposé le lundi 17 ou le mercredi 19 mai à partir de 17h.</w:t>
      </w:r>
    </w:p>
    <w:p w14:paraId="5C700BF4" w14:textId="29C96AD5" w:rsidR="00002C94" w:rsidRPr="00782D96" w:rsidRDefault="00736F38" w:rsidP="00782D96">
      <w:pPr>
        <w:pStyle w:val="Paragraphedeliste"/>
        <w:ind w:left="1437"/>
        <w:rPr>
          <w:rFonts w:ascii="Comic Sans MS" w:hAnsi="Comic Sans MS"/>
          <w:color w:val="FF0000"/>
          <w:sz w:val="22"/>
          <w:szCs w:val="22"/>
        </w:rPr>
      </w:pPr>
      <w:r w:rsidRPr="00736F38">
        <w:rPr>
          <w:rFonts w:ascii="Comic Sans MS" w:hAnsi="Comic Sans MS"/>
          <w:color w:val="FF0000"/>
          <w:sz w:val="22"/>
          <w:szCs w:val="22"/>
        </w:rPr>
        <w:t xml:space="preserve">                                      </w:t>
      </w:r>
    </w:p>
    <w:p w14:paraId="76BAADE4" w14:textId="09830F87" w:rsidR="00002C94" w:rsidRPr="00511AA4" w:rsidRDefault="00736F38" w:rsidP="00511AA4">
      <w:pPr>
        <w:pStyle w:val="Paragraphedeliste"/>
        <w:ind w:left="143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Date du prochain CA à déterminer.</w:t>
      </w:r>
    </w:p>
    <w:p w14:paraId="3E930B86" w14:textId="77777777" w:rsidR="00C42E05" w:rsidRDefault="00C42E05" w:rsidP="00C42E05">
      <w:pPr>
        <w:pStyle w:val="Paragraphedeliste"/>
        <w:ind w:left="2140"/>
        <w:rPr>
          <w:rFonts w:ascii="Comic Sans MS" w:hAnsi="Comic Sans MS"/>
          <w:sz w:val="22"/>
          <w:szCs w:val="22"/>
        </w:rPr>
      </w:pPr>
    </w:p>
    <w:p w14:paraId="53B1545F" w14:textId="4C480683" w:rsidR="00A77501" w:rsidRPr="00C0341C" w:rsidRDefault="00A77501" w:rsidP="00567A3E">
      <w:pPr>
        <w:pStyle w:val="Paragraphedeliste"/>
        <w:rPr>
          <w:rFonts w:ascii="Comic Sans MS" w:hAnsi="Comic Sans MS"/>
          <w:sz w:val="22"/>
          <w:szCs w:val="22"/>
        </w:rPr>
      </w:pPr>
    </w:p>
    <w:p w14:paraId="022EAAB5" w14:textId="5873BC52" w:rsidR="000819EF" w:rsidRPr="000632CE" w:rsidRDefault="008D2C18" w:rsidP="000632CE">
      <w:pPr>
        <w:rPr>
          <w:rFonts w:ascii="Comic Sans MS" w:hAnsi="Comic Sans MS"/>
          <w:sz w:val="22"/>
          <w:szCs w:val="22"/>
        </w:rPr>
      </w:pPr>
      <w:r w:rsidRPr="000632CE">
        <w:rPr>
          <w:rFonts w:ascii="Comic Sans MS" w:hAnsi="Comic Sans MS"/>
          <w:sz w:val="22"/>
          <w:szCs w:val="22"/>
        </w:rPr>
        <w:t>En l’absence de</w:t>
      </w:r>
      <w:r w:rsidR="00511AA4" w:rsidRPr="000632CE">
        <w:rPr>
          <w:rFonts w:ascii="Comic Sans MS" w:hAnsi="Comic Sans MS"/>
          <w:sz w:val="22"/>
          <w:szCs w:val="22"/>
        </w:rPr>
        <w:t xml:space="preserve"> question diverse, la séance est levée à 19h15.</w:t>
      </w:r>
    </w:p>
    <w:p w14:paraId="614CD262" w14:textId="5B2FE532" w:rsidR="000819EF" w:rsidRPr="00C0341C" w:rsidRDefault="000819EF" w:rsidP="00567A3E">
      <w:pPr>
        <w:pStyle w:val="Paragraphedeliste"/>
        <w:rPr>
          <w:rFonts w:ascii="Comic Sans MS" w:hAnsi="Comic Sans MS"/>
          <w:sz w:val="22"/>
          <w:szCs w:val="22"/>
        </w:rPr>
      </w:pPr>
    </w:p>
    <w:p w14:paraId="710F7152" w14:textId="787B5CE8" w:rsidR="000819EF" w:rsidRPr="00C0341C" w:rsidRDefault="000819EF" w:rsidP="00567A3E">
      <w:pPr>
        <w:pStyle w:val="Paragraphedeliste"/>
        <w:rPr>
          <w:rFonts w:ascii="Comic Sans MS" w:hAnsi="Comic Sans MS"/>
          <w:sz w:val="22"/>
          <w:szCs w:val="22"/>
        </w:rPr>
      </w:pPr>
    </w:p>
    <w:p w14:paraId="2FA835E1" w14:textId="6327CD7B" w:rsidR="000819EF" w:rsidRPr="00C0341C" w:rsidRDefault="000819EF" w:rsidP="00567A3E">
      <w:pPr>
        <w:pStyle w:val="Paragraphedeliste"/>
        <w:rPr>
          <w:rFonts w:ascii="Comic Sans MS" w:hAnsi="Comic Sans MS"/>
          <w:sz w:val="22"/>
          <w:szCs w:val="22"/>
        </w:rPr>
      </w:pPr>
    </w:p>
    <w:p w14:paraId="0902D23C" w14:textId="77777777" w:rsidR="000819EF" w:rsidRPr="00C0341C" w:rsidRDefault="000819EF" w:rsidP="00567A3E">
      <w:pPr>
        <w:pStyle w:val="Paragraphedeliste"/>
        <w:rPr>
          <w:rFonts w:ascii="Comic Sans MS" w:hAnsi="Comic Sans MS"/>
          <w:sz w:val="22"/>
          <w:szCs w:val="22"/>
        </w:rPr>
      </w:pPr>
    </w:p>
    <w:p w14:paraId="125189C7" w14:textId="77777777" w:rsidR="00567A3E" w:rsidRPr="00C0341C" w:rsidRDefault="00567A3E" w:rsidP="00567A3E">
      <w:pPr>
        <w:pStyle w:val="Paragraphedeliste"/>
        <w:rPr>
          <w:rFonts w:ascii="Comic Sans MS" w:hAnsi="Comic Sans MS"/>
          <w:sz w:val="22"/>
          <w:szCs w:val="22"/>
        </w:rPr>
      </w:pPr>
    </w:p>
    <w:p w14:paraId="5D1F4898" w14:textId="77777777" w:rsidR="002C4AE7" w:rsidRPr="00C0341C" w:rsidRDefault="00D02A59" w:rsidP="00D02A59">
      <w:pPr>
        <w:jc w:val="center"/>
        <w:rPr>
          <w:rFonts w:ascii="Comic Sans MS" w:hAnsi="Comic Sans MS"/>
          <w:sz w:val="22"/>
          <w:szCs w:val="22"/>
        </w:rPr>
      </w:pPr>
      <w:r w:rsidRPr="00C0341C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16ED8392" wp14:editId="30DD36D5">
            <wp:extent cx="1489315" cy="720000"/>
            <wp:effectExtent l="19050" t="0" r="0" b="0"/>
            <wp:docPr id="1" name="Image 2" descr="nouveau logo Hurep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Hurepoi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1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AE7" w:rsidRPr="00C0341C" w:rsidSect="00567A3E">
      <w:footerReference w:type="default" r:id="rId9"/>
      <w:pgSz w:w="11906" w:h="16838"/>
      <w:pgMar w:top="851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3FAD" w14:textId="77777777" w:rsidR="00111592" w:rsidRDefault="00111592" w:rsidP="004B546F">
      <w:r>
        <w:separator/>
      </w:r>
    </w:p>
  </w:endnote>
  <w:endnote w:type="continuationSeparator" w:id="0">
    <w:p w14:paraId="3A5B94BF" w14:textId="77777777" w:rsidR="00111592" w:rsidRDefault="00111592" w:rsidP="004B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54126"/>
      <w:docPartObj>
        <w:docPartGallery w:val="Page Numbers (Bottom of Page)"/>
        <w:docPartUnique/>
      </w:docPartObj>
    </w:sdtPr>
    <w:sdtEndPr/>
    <w:sdtContent>
      <w:p w14:paraId="7A464083" w14:textId="466B059F" w:rsidR="004B546F" w:rsidRDefault="004B546F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232DA" wp14:editId="0227610A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10521315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59C60" w14:textId="77777777" w:rsidR="004B546F" w:rsidRDefault="004B546F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FD232D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ApSAIAAH4EAAAOAAAAZHJzL2Uyb0RvYy54bWysVF2O0zAQfkfiDpbf2fR/S9R0teqyCGmB&#10;FQsHcG2nMTgeM3abLqfhlWvAxZg4aWmBJ0QiuTMZz+eZ7/N0cbWvLdtpDAZcwYcXA860k6CM2xT8&#10;w/vbZ3POQhROCQtOF/xRB361fPpk0fhcj6ACqzQyAnEhb3zBqxh9nmVBVroW4QK8dhQsAWsRycVN&#10;plA0hF7bbDQYzLIGUHkEqUOgrzddkC8TfllqGd+WZdCR2YJTbTGtmNZ1u2bLhcg3KHxlZF+G+Icq&#10;amEcHXqEuhFRsC2aP6BqIxEClPFCQp1BWRqpUw/UzXDwWzcPlfA69ULkBH+kKfw/WPlmd4/MqIKP&#10;OHOiJoneEWnCbaz+/jVnUiD++MYkoKOfUctX40NOaQ/+HtuOg78D+SkwB6uK0vQ1IjSVFoqqHLb7&#10;s7OE1gmUytbNa1B0nNhGSNTtS6xbQCKF7ZNCj0eF9D4ySR/Hs/l4QDpKCo0uJ+NRUjAT+SHZY4gv&#10;NdSsNQpetvdLrah6jekQsbsLMQml+naF+shZWVuSfScsG0+mswNov5ngD7CpYbBG3Rprk4Ob9coi&#10;o9SC36Yn9Uy8nG6zjjVU/fBymqo4i4VTiPmgff8GgbB1Kl3XltwXvR2FsZ1NVVrXs90S3AkV9+t9&#10;r9ka1CPxjtANAQ0tGRXgF84aGoCCh89bgZoz+8qRds+Hk0k7McmZTC+JaoankfVpRDhJUAWPnHXm&#10;KnZTtvVoNhWdNEydO7gmvUsTDxejq6qvmy45WWdTdOqnXb/+NpY/AQ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BflTAp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7DF59C60" w14:textId="77777777" w:rsidR="004B546F" w:rsidRDefault="004B546F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20E5" w14:textId="77777777" w:rsidR="00111592" w:rsidRDefault="00111592" w:rsidP="004B546F">
      <w:r>
        <w:separator/>
      </w:r>
    </w:p>
  </w:footnote>
  <w:footnote w:type="continuationSeparator" w:id="0">
    <w:p w14:paraId="314D79F4" w14:textId="77777777" w:rsidR="00111592" w:rsidRDefault="00111592" w:rsidP="004B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DBAF"/>
      </v:shape>
    </w:pict>
  </w:numPicBullet>
  <w:abstractNum w:abstractNumId="0" w15:restartNumberingAfterBreak="0">
    <w:nsid w:val="02326511"/>
    <w:multiLevelType w:val="hybridMultilevel"/>
    <w:tmpl w:val="E1E25EC4"/>
    <w:lvl w:ilvl="0" w:tplc="4F560A4C">
      <w:start w:val="1"/>
      <w:numFmt w:val="bullet"/>
      <w:lvlText w:val="§"/>
      <w:lvlJc w:val="left"/>
      <w:pPr>
        <w:ind w:left="1428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9E4B84"/>
    <w:multiLevelType w:val="hybridMultilevel"/>
    <w:tmpl w:val="137016CC"/>
    <w:lvl w:ilvl="0" w:tplc="4C5AA9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3EC9"/>
    <w:multiLevelType w:val="hybridMultilevel"/>
    <w:tmpl w:val="CA2C869A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BE2D64"/>
    <w:multiLevelType w:val="hybridMultilevel"/>
    <w:tmpl w:val="756071CA"/>
    <w:lvl w:ilvl="0" w:tplc="CC36D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2AC4"/>
    <w:multiLevelType w:val="hybridMultilevel"/>
    <w:tmpl w:val="EFAEA008"/>
    <w:lvl w:ilvl="0" w:tplc="909EA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D864CB"/>
    <w:multiLevelType w:val="hybridMultilevel"/>
    <w:tmpl w:val="2BCA3742"/>
    <w:lvl w:ilvl="0" w:tplc="4F560A4C">
      <w:start w:val="1"/>
      <w:numFmt w:val="bullet"/>
      <w:lvlText w:val="§"/>
      <w:lvlJc w:val="left"/>
      <w:pPr>
        <w:ind w:left="21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C8B4483"/>
    <w:multiLevelType w:val="hybridMultilevel"/>
    <w:tmpl w:val="34BEDDB8"/>
    <w:lvl w:ilvl="0" w:tplc="4F560A4C">
      <w:start w:val="1"/>
      <w:numFmt w:val="bullet"/>
      <w:lvlText w:val="§"/>
      <w:lvlJc w:val="left"/>
      <w:pPr>
        <w:ind w:left="1854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4E05DFA"/>
    <w:multiLevelType w:val="hybridMultilevel"/>
    <w:tmpl w:val="FF7E3A38"/>
    <w:lvl w:ilvl="0" w:tplc="633C72D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130871"/>
    <w:multiLevelType w:val="hybridMultilevel"/>
    <w:tmpl w:val="1918ED40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55094"/>
    <w:multiLevelType w:val="hybridMultilevel"/>
    <w:tmpl w:val="5D88BF4C"/>
    <w:lvl w:ilvl="0" w:tplc="7F3A6EBA"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2566AA"/>
    <w:multiLevelType w:val="hybridMultilevel"/>
    <w:tmpl w:val="B5F03986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B3A98"/>
    <w:multiLevelType w:val="hybridMultilevel"/>
    <w:tmpl w:val="BBE8689A"/>
    <w:lvl w:ilvl="0" w:tplc="6670342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956935"/>
    <w:multiLevelType w:val="hybridMultilevel"/>
    <w:tmpl w:val="E82A1120"/>
    <w:lvl w:ilvl="0" w:tplc="040C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1AF3325"/>
    <w:multiLevelType w:val="hybridMultilevel"/>
    <w:tmpl w:val="1AFC8268"/>
    <w:lvl w:ilvl="0" w:tplc="449ED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811CC"/>
    <w:multiLevelType w:val="hybridMultilevel"/>
    <w:tmpl w:val="DA36C198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12861E6"/>
    <w:multiLevelType w:val="hybridMultilevel"/>
    <w:tmpl w:val="71BEEC5A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B2CD2"/>
    <w:multiLevelType w:val="hybridMultilevel"/>
    <w:tmpl w:val="E7C4FE28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BE13CD"/>
    <w:multiLevelType w:val="hybridMultilevel"/>
    <w:tmpl w:val="D93A37CA"/>
    <w:lvl w:ilvl="0" w:tplc="04F69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F6622"/>
    <w:multiLevelType w:val="hybridMultilevel"/>
    <w:tmpl w:val="CE5C4D86"/>
    <w:lvl w:ilvl="0" w:tplc="040C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8616296"/>
    <w:multiLevelType w:val="hybridMultilevel"/>
    <w:tmpl w:val="BCA6E11E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 w15:restartNumberingAfterBreak="0">
    <w:nsid w:val="48EE25F3"/>
    <w:multiLevelType w:val="hybridMultilevel"/>
    <w:tmpl w:val="146CBF6C"/>
    <w:lvl w:ilvl="0" w:tplc="4F560A4C">
      <w:start w:val="1"/>
      <w:numFmt w:val="bullet"/>
      <w:lvlText w:val="§"/>
      <w:lvlJc w:val="left"/>
      <w:pPr>
        <w:ind w:left="1788" w:hanging="360"/>
      </w:pPr>
      <w:rPr>
        <w:rFonts w:ascii="Symbol" w:hAnsi="Symbol" w:hint="default"/>
        <w:color w:val="008000"/>
        <w:sz w:val="28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165554A"/>
    <w:multiLevelType w:val="hybridMultilevel"/>
    <w:tmpl w:val="39AAB5EC"/>
    <w:lvl w:ilvl="0" w:tplc="4F560A4C">
      <w:start w:val="1"/>
      <w:numFmt w:val="bullet"/>
      <w:lvlText w:val="§"/>
      <w:lvlJc w:val="left"/>
      <w:pPr>
        <w:ind w:left="21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521A0711"/>
    <w:multiLevelType w:val="hybridMultilevel"/>
    <w:tmpl w:val="F3D25302"/>
    <w:lvl w:ilvl="0" w:tplc="4F560A4C">
      <w:start w:val="1"/>
      <w:numFmt w:val="bullet"/>
      <w:lvlText w:val="§"/>
      <w:lvlJc w:val="left"/>
      <w:pPr>
        <w:ind w:left="153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9BB26A3"/>
    <w:multiLevelType w:val="hybridMultilevel"/>
    <w:tmpl w:val="D0D87326"/>
    <w:lvl w:ilvl="0" w:tplc="040C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264550A"/>
    <w:multiLevelType w:val="hybridMultilevel"/>
    <w:tmpl w:val="863623F2"/>
    <w:lvl w:ilvl="0" w:tplc="4F560A4C">
      <w:start w:val="1"/>
      <w:numFmt w:val="bullet"/>
      <w:lvlText w:val="§"/>
      <w:lvlJc w:val="left"/>
      <w:pPr>
        <w:ind w:left="1353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5BB5A17"/>
    <w:multiLevelType w:val="hybridMultilevel"/>
    <w:tmpl w:val="DBB08DA6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26" w15:restartNumberingAfterBreak="0">
    <w:nsid w:val="7ECF1F15"/>
    <w:multiLevelType w:val="hybridMultilevel"/>
    <w:tmpl w:val="5E984FFC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0"/>
  </w:num>
  <w:num w:numId="5">
    <w:abstractNumId w:val="25"/>
  </w:num>
  <w:num w:numId="6">
    <w:abstractNumId w:val="19"/>
  </w:num>
  <w:num w:numId="7">
    <w:abstractNumId w:val="5"/>
  </w:num>
  <w:num w:numId="8">
    <w:abstractNumId w:val="21"/>
  </w:num>
  <w:num w:numId="9">
    <w:abstractNumId w:val="13"/>
  </w:num>
  <w:num w:numId="10">
    <w:abstractNumId w:val="24"/>
  </w:num>
  <w:num w:numId="11">
    <w:abstractNumId w:val="26"/>
  </w:num>
  <w:num w:numId="12">
    <w:abstractNumId w:val="0"/>
  </w:num>
  <w:num w:numId="13">
    <w:abstractNumId w:val="22"/>
  </w:num>
  <w:num w:numId="14">
    <w:abstractNumId w:val="3"/>
  </w:num>
  <w:num w:numId="15">
    <w:abstractNumId w:val="6"/>
  </w:num>
  <w:num w:numId="16">
    <w:abstractNumId w:val="17"/>
  </w:num>
  <w:num w:numId="17">
    <w:abstractNumId w:val="4"/>
  </w:num>
  <w:num w:numId="18">
    <w:abstractNumId w:val="20"/>
  </w:num>
  <w:num w:numId="19">
    <w:abstractNumId w:val="9"/>
  </w:num>
  <w:num w:numId="20">
    <w:abstractNumId w:val="2"/>
  </w:num>
  <w:num w:numId="21">
    <w:abstractNumId w:val="14"/>
  </w:num>
  <w:num w:numId="22">
    <w:abstractNumId w:val="12"/>
  </w:num>
  <w:num w:numId="23">
    <w:abstractNumId w:val="23"/>
  </w:num>
  <w:num w:numId="24">
    <w:abstractNumId w:val="1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0"/>
  </w:num>
  <w:num w:numId="28">
    <w:abstractNumId w:val="5"/>
  </w:num>
  <w:num w:numId="29">
    <w:abstractNumId w:val="11"/>
  </w:num>
  <w:num w:numId="30">
    <w:abstractNumId w:val="1"/>
  </w:num>
  <w:num w:numId="3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A6"/>
    <w:rsid w:val="00002C94"/>
    <w:rsid w:val="00002D55"/>
    <w:rsid w:val="000036E7"/>
    <w:rsid w:val="00007847"/>
    <w:rsid w:val="00013DB1"/>
    <w:rsid w:val="000156ED"/>
    <w:rsid w:val="000378A3"/>
    <w:rsid w:val="000405CF"/>
    <w:rsid w:val="00042F70"/>
    <w:rsid w:val="00055F59"/>
    <w:rsid w:val="000632CE"/>
    <w:rsid w:val="00070E77"/>
    <w:rsid w:val="000819EF"/>
    <w:rsid w:val="00083950"/>
    <w:rsid w:val="00091392"/>
    <w:rsid w:val="000914FF"/>
    <w:rsid w:val="000916CC"/>
    <w:rsid w:val="000C6244"/>
    <w:rsid w:val="000D5A82"/>
    <w:rsid w:val="000E5813"/>
    <w:rsid w:val="000F1E82"/>
    <w:rsid w:val="000F4398"/>
    <w:rsid w:val="00111592"/>
    <w:rsid w:val="00121918"/>
    <w:rsid w:val="00131839"/>
    <w:rsid w:val="00132695"/>
    <w:rsid w:val="00133139"/>
    <w:rsid w:val="001432F5"/>
    <w:rsid w:val="001502BA"/>
    <w:rsid w:val="00156586"/>
    <w:rsid w:val="00172F37"/>
    <w:rsid w:val="00173505"/>
    <w:rsid w:val="001741B4"/>
    <w:rsid w:val="00176CC3"/>
    <w:rsid w:val="00176D08"/>
    <w:rsid w:val="00181388"/>
    <w:rsid w:val="00183E81"/>
    <w:rsid w:val="001876EB"/>
    <w:rsid w:val="00190D4F"/>
    <w:rsid w:val="001A1C03"/>
    <w:rsid w:val="001B168C"/>
    <w:rsid w:val="001C00C2"/>
    <w:rsid w:val="001C3D87"/>
    <w:rsid w:val="001D5E21"/>
    <w:rsid w:val="001F228C"/>
    <w:rsid w:val="00204CE7"/>
    <w:rsid w:val="0020583E"/>
    <w:rsid w:val="0021708D"/>
    <w:rsid w:val="00217E06"/>
    <w:rsid w:val="00232364"/>
    <w:rsid w:val="00232862"/>
    <w:rsid w:val="00233261"/>
    <w:rsid w:val="00233B79"/>
    <w:rsid w:val="002414B6"/>
    <w:rsid w:val="00246716"/>
    <w:rsid w:val="0025390A"/>
    <w:rsid w:val="0025552B"/>
    <w:rsid w:val="00260D76"/>
    <w:rsid w:val="00265566"/>
    <w:rsid w:val="0027390F"/>
    <w:rsid w:val="00276313"/>
    <w:rsid w:val="00286F4C"/>
    <w:rsid w:val="002B4764"/>
    <w:rsid w:val="002B7911"/>
    <w:rsid w:val="002C4AE7"/>
    <w:rsid w:val="002C4DE6"/>
    <w:rsid w:val="002C739A"/>
    <w:rsid w:val="002C7B40"/>
    <w:rsid w:val="002D52C6"/>
    <w:rsid w:val="002E5E2A"/>
    <w:rsid w:val="002E7406"/>
    <w:rsid w:val="00300215"/>
    <w:rsid w:val="003004E9"/>
    <w:rsid w:val="00325C3C"/>
    <w:rsid w:val="0034104E"/>
    <w:rsid w:val="003457EE"/>
    <w:rsid w:val="00363A37"/>
    <w:rsid w:val="00366F53"/>
    <w:rsid w:val="0036710B"/>
    <w:rsid w:val="0039329C"/>
    <w:rsid w:val="00394208"/>
    <w:rsid w:val="003B21A0"/>
    <w:rsid w:val="003B3C7F"/>
    <w:rsid w:val="003B458A"/>
    <w:rsid w:val="003C45D3"/>
    <w:rsid w:val="003D5D40"/>
    <w:rsid w:val="003F2DA8"/>
    <w:rsid w:val="003F607F"/>
    <w:rsid w:val="003F6B3B"/>
    <w:rsid w:val="00401CD7"/>
    <w:rsid w:val="00404DCD"/>
    <w:rsid w:val="00416B85"/>
    <w:rsid w:val="0042026A"/>
    <w:rsid w:val="00420E60"/>
    <w:rsid w:val="00434EAC"/>
    <w:rsid w:val="00435CBC"/>
    <w:rsid w:val="00444A10"/>
    <w:rsid w:val="00445873"/>
    <w:rsid w:val="00445C76"/>
    <w:rsid w:val="00450E66"/>
    <w:rsid w:val="00460E76"/>
    <w:rsid w:val="004619EC"/>
    <w:rsid w:val="004667C4"/>
    <w:rsid w:val="00466D20"/>
    <w:rsid w:val="00493A49"/>
    <w:rsid w:val="00493F2F"/>
    <w:rsid w:val="004972FA"/>
    <w:rsid w:val="004A343B"/>
    <w:rsid w:val="004B3637"/>
    <w:rsid w:val="004B546F"/>
    <w:rsid w:val="004B77A5"/>
    <w:rsid w:val="004C7939"/>
    <w:rsid w:val="004E69AF"/>
    <w:rsid w:val="004E70B4"/>
    <w:rsid w:val="004F1AA7"/>
    <w:rsid w:val="004F238A"/>
    <w:rsid w:val="00511AA4"/>
    <w:rsid w:val="005149B8"/>
    <w:rsid w:val="00525328"/>
    <w:rsid w:val="005324B2"/>
    <w:rsid w:val="00535858"/>
    <w:rsid w:val="00536598"/>
    <w:rsid w:val="0054415C"/>
    <w:rsid w:val="00547FED"/>
    <w:rsid w:val="005611A6"/>
    <w:rsid w:val="00567A3E"/>
    <w:rsid w:val="00571868"/>
    <w:rsid w:val="0059212C"/>
    <w:rsid w:val="00592F96"/>
    <w:rsid w:val="005A23E2"/>
    <w:rsid w:val="005C4AE5"/>
    <w:rsid w:val="005E14D7"/>
    <w:rsid w:val="005F2595"/>
    <w:rsid w:val="005F2CC5"/>
    <w:rsid w:val="005F3A37"/>
    <w:rsid w:val="005F643E"/>
    <w:rsid w:val="005F7C52"/>
    <w:rsid w:val="00601817"/>
    <w:rsid w:val="006112F1"/>
    <w:rsid w:val="00625079"/>
    <w:rsid w:val="00632A98"/>
    <w:rsid w:val="00635EAF"/>
    <w:rsid w:val="00640DE4"/>
    <w:rsid w:val="0064460A"/>
    <w:rsid w:val="00662CB7"/>
    <w:rsid w:val="00665B71"/>
    <w:rsid w:val="00671AC1"/>
    <w:rsid w:val="00680509"/>
    <w:rsid w:val="00682334"/>
    <w:rsid w:val="006832EB"/>
    <w:rsid w:val="006951F3"/>
    <w:rsid w:val="006A0D19"/>
    <w:rsid w:val="006B0224"/>
    <w:rsid w:val="006B37AF"/>
    <w:rsid w:val="006C185B"/>
    <w:rsid w:val="006C3C86"/>
    <w:rsid w:val="006C654C"/>
    <w:rsid w:val="006D042D"/>
    <w:rsid w:val="006D2446"/>
    <w:rsid w:val="006D5D14"/>
    <w:rsid w:val="006E132B"/>
    <w:rsid w:val="006E326A"/>
    <w:rsid w:val="00704C03"/>
    <w:rsid w:val="00715921"/>
    <w:rsid w:val="00727248"/>
    <w:rsid w:val="00736F38"/>
    <w:rsid w:val="00750B2A"/>
    <w:rsid w:val="00763F08"/>
    <w:rsid w:val="0076571F"/>
    <w:rsid w:val="00765DD9"/>
    <w:rsid w:val="00776229"/>
    <w:rsid w:val="007829DD"/>
    <w:rsid w:val="00782D96"/>
    <w:rsid w:val="007903DC"/>
    <w:rsid w:val="007928A6"/>
    <w:rsid w:val="0079305D"/>
    <w:rsid w:val="00795DE4"/>
    <w:rsid w:val="007A2850"/>
    <w:rsid w:val="007A3346"/>
    <w:rsid w:val="007B3D6B"/>
    <w:rsid w:val="007C3BB6"/>
    <w:rsid w:val="007C56DC"/>
    <w:rsid w:val="007E1B5D"/>
    <w:rsid w:val="00803E89"/>
    <w:rsid w:val="008218FD"/>
    <w:rsid w:val="00824A46"/>
    <w:rsid w:val="00831664"/>
    <w:rsid w:val="00832C72"/>
    <w:rsid w:val="008358EF"/>
    <w:rsid w:val="00840818"/>
    <w:rsid w:val="00840C50"/>
    <w:rsid w:val="008436D0"/>
    <w:rsid w:val="00852DA5"/>
    <w:rsid w:val="00864AF8"/>
    <w:rsid w:val="00877438"/>
    <w:rsid w:val="008858E9"/>
    <w:rsid w:val="008860F3"/>
    <w:rsid w:val="00893978"/>
    <w:rsid w:val="00895272"/>
    <w:rsid w:val="008A0410"/>
    <w:rsid w:val="008B1188"/>
    <w:rsid w:val="008B46A2"/>
    <w:rsid w:val="008C0E02"/>
    <w:rsid w:val="008C196C"/>
    <w:rsid w:val="008C55A5"/>
    <w:rsid w:val="008D2C18"/>
    <w:rsid w:val="008D44D7"/>
    <w:rsid w:val="008E11D5"/>
    <w:rsid w:val="008E17C4"/>
    <w:rsid w:val="00900FAD"/>
    <w:rsid w:val="009177DF"/>
    <w:rsid w:val="009316F9"/>
    <w:rsid w:val="00940510"/>
    <w:rsid w:val="00941706"/>
    <w:rsid w:val="009429D6"/>
    <w:rsid w:val="0095180A"/>
    <w:rsid w:val="0097604C"/>
    <w:rsid w:val="009868B4"/>
    <w:rsid w:val="00992366"/>
    <w:rsid w:val="00997473"/>
    <w:rsid w:val="009A0DF2"/>
    <w:rsid w:val="009A2BB7"/>
    <w:rsid w:val="009B268A"/>
    <w:rsid w:val="009B4352"/>
    <w:rsid w:val="009D0E63"/>
    <w:rsid w:val="009D46F6"/>
    <w:rsid w:val="009D4EC6"/>
    <w:rsid w:val="009E4B56"/>
    <w:rsid w:val="009F2A41"/>
    <w:rsid w:val="009F3A71"/>
    <w:rsid w:val="00A067EB"/>
    <w:rsid w:val="00A15F0B"/>
    <w:rsid w:val="00A20CEA"/>
    <w:rsid w:val="00A3489E"/>
    <w:rsid w:val="00A36915"/>
    <w:rsid w:val="00A55541"/>
    <w:rsid w:val="00A632E5"/>
    <w:rsid w:val="00A63358"/>
    <w:rsid w:val="00A65DBE"/>
    <w:rsid w:val="00A74B42"/>
    <w:rsid w:val="00A77501"/>
    <w:rsid w:val="00A847B4"/>
    <w:rsid w:val="00A91F40"/>
    <w:rsid w:val="00A9692B"/>
    <w:rsid w:val="00AA0195"/>
    <w:rsid w:val="00AB21B2"/>
    <w:rsid w:val="00AC40FD"/>
    <w:rsid w:val="00AD46B6"/>
    <w:rsid w:val="00AE0F5E"/>
    <w:rsid w:val="00AE53B3"/>
    <w:rsid w:val="00AE628D"/>
    <w:rsid w:val="00AF7F19"/>
    <w:rsid w:val="00B2324E"/>
    <w:rsid w:val="00B32524"/>
    <w:rsid w:val="00B4766B"/>
    <w:rsid w:val="00B574D9"/>
    <w:rsid w:val="00B72912"/>
    <w:rsid w:val="00BA00D3"/>
    <w:rsid w:val="00BA1B25"/>
    <w:rsid w:val="00BB574D"/>
    <w:rsid w:val="00BF55D0"/>
    <w:rsid w:val="00BF6456"/>
    <w:rsid w:val="00BF6D34"/>
    <w:rsid w:val="00C00BC3"/>
    <w:rsid w:val="00C01100"/>
    <w:rsid w:val="00C01C53"/>
    <w:rsid w:val="00C0341C"/>
    <w:rsid w:val="00C112D6"/>
    <w:rsid w:val="00C2254B"/>
    <w:rsid w:val="00C232E3"/>
    <w:rsid w:val="00C311A4"/>
    <w:rsid w:val="00C331F3"/>
    <w:rsid w:val="00C4145D"/>
    <w:rsid w:val="00C42E05"/>
    <w:rsid w:val="00C477A1"/>
    <w:rsid w:val="00C50D86"/>
    <w:rsid w:val="00C5149A"/>
    <w:rsid w:val="00C67EAD"/>
    <w:rsid w:val="00C71E0D"/>
    <w:rsid w:val="00C90C64"/>
    <w:rsid w:val="00C96C59"/>
    <w:rsid w:val="00CA0AD4"/>
    <w:rsid w:val="00CB18EC"/>
    <w:rsid w:val="00CB3D89"/>
    <w:rsid w:val="00CB6496"/>
    <w:rsid w:val="00CD223F"/>
    <w:rsid w:val="00CD5DB6"/>
    <w:rsid w:val="00CF2185"/>
    <w:rsid w:val="00D00A3F"/>
    <w:rsid w:val="00D02A59"/>
    <w:rsid w:val="00D04052"/>
    <w:rsid w:val="00D104EC"/>
    <w:rsid w:val="00D41ABD"/>
    <w:rsid w:val="00D4203A"/>
    <w:rsid w:val="00D64BB9"/>
    <w:rsid w:val="00D70720"/>
    <w:rsid w:val="00D86932"/>
    <w:rsid w:val="00D9120B"/>
    <w:rsid w:val="00D917D1"/>
    <w:rsid w:val="00DA3CAE"/>
    <w:rsid w:val="00DA4D83"/>
    <w:rsid w:val="00DA5B3C"/>
    <w:rsid w:val="00DA6CD2"/>
    <w:rsid w:val="00DA76A3"/>
    <w:rsid w:val="00DB4581"/>
    <w:rsid w:val="00DC174A"/>
    <w:rsid w:val="00DC5A16"/>
    <w:rsid w:val="00DE2841"/>
    <w:rsid w:val="00DF345B"/>
    <w:rsid w:val="00E06CA6"/>
    <w:rsid w:val="00E21AD8"/>
    <w:rsid w:val="00E26EB8"/>
    <w:rsid w:val="00E34C11"/>
    <w:rsid w:val="00E63E4D"/>
    <w:rsid w:val="00E739DE"/>
    <w:rsid w:val="00E845CD"/>
    <w:rsid w:val="00E931B6"/>
    <w:rsid w:val="00E94AA4"/>
    <w:rsid w:val="00E94B67"/>
    <w:rsid w:val="00EB3361"/>
    <w:rsid w:val="00EB4244"/>
    <w:rsid w:val="00EB4AB9"/>
    <w:rsid w:val="00EB6BF9"/>
    <w:rsid w:val="00EC2B98"/>
    <w:rsid w:val="00EC4803"/>
    <w:rsid w:val="00EC6D1C"/>
    <w:rsid w:val="00EC7E20"/>
    <w:rsid w:val="00ED032A"/>
    <w:rsid w:val="00ED06B9"/>
    <w:rsid w:val="00ED4BC0"/>
    <w:rsid w:val="00EF215C"/>
    <w:rsid w:val="00EF238A"/>
    <w:rsid w:val="00F1156C"/>
    <w:rsid w:val="00F12656"/>
    <w:rsid w:val="00F3426E"/>
    <w:rsid w:val="00F3761B"/>
    <w:rsid w:val="00F41677"/>
    <w:rsid w:val="00F51263"/>
    <w:rsid w:val="00F60D86"/>
    <w:rsid w:val="00F74D53"/>
    <w:rsid w:val="00F826E2"/>
    <w:rsid w:val="00FA2319"/>
    <w:rsid w:val="00FB70E7"/>
    <w:rsid w:val="00FC77CF"/>
    <w:rsid w:val="00FD3D51"/>
    <w:rsid w:val="00FD59F5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0A102"/>
  <w15:docId w15:val="{DEE6BE07-E8CA-4D89-9C25-387A7DB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28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2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1868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4B54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4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54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46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Eveline Scheltens</cp:lastModifiedBy>
  <cp:revision>9</cp:revision>
  <cp:lastPrinted>2017-01-09T13:54:00Z</cp:lastPrinted>
  <dcterms:created xsi:type="dcterms:W3CDTF">2021-05-01T14:31:00Z</dcterms:created>
  <dcterms:modified xsi:type="dcterms:W3CDTF">2021-05-02T16:23:00Z</dcterms:modified>
</cp:coreProperties>
</file>