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64BA0" w14:textId="5559B641" w:rsidR="007928A6" w:rsidRPr="00C0341C" w:rsidRDefault="00632A98" w:rsidP="007928A6">
      <w:pPr>
        <w:jc w:val="center"/>
        <w:rPr>
          <w:rFonts w:ascii="Comic Sans MS" w:hAnsi="Comic Sans MS"/>
          <w:b/>
          <w:color w:val="006600"/>
          <w:sz w:val="22"/>
          <w:szCs w:val="22"/>
        </w:rPr>
      </w:pPr>
      <w:r w:rsidRPr="00C0341C">
        <w:rPr>
          <w:rFonts w:ascii="Comic Sans MS" w:hAnsi="Comic Sans MS"/>
          <w:b/>
          <w:noProof/>
          <w:color w:val="006600"/>
          <w:sz w:val="22"/>
          <w:szCs w:val="22"/>
        </w:rPr>
        <w:drawing>
          <wp:anchor distT="0" distB="0" distL="114300" distR="114300" simplePos="0" relativeHeight="251658240" behindDoc="1" locked="0" layoutInCell="1" allowOverlap="1" wp14:anchorId="1430DCFE" wp14:editId="319AB3B9">
            <wp:simplePos x="0" y="0"/>
            <wp:positionH relativeFrom="column">
              <wp:posOffset>363220</wp:posOffset>
            </wp:positionH>
            <wp:positionV relativeFrom="paragraph">
              <wp:posOffset>67310</wp:posOffset>
            </wp:positionV>
            <wp:extent cx="723900" cy="717550"/>
            <wp:effectExtent l="19050" t="0" r="0" b="0"/>
            <wp:wrapTight wrapText="bothSides">
              <wp:wrapPolygon edited="0">
                <wp:start x="-568" y="0"/>
                <wp:lineTo x="-568" y="21218"/>
                <wp:lineTo x="21600" y="21218"/>
                <wp:lineTo x="21600" y="0"/>
                <wp:lineTo x="-568" y="0"/>
              </wp:wrapPolygon>
            </wp:wrapTight>
            <wp:docPr id="3" name="Image 1" descr="sangl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glier.jpg"/>
                    <pic:cNvPicPr/>
                  </pic:nvPicPr>
                  <pic:blipFill>
                    <a:blip r:embed="rId5"/>
                    <a:stretch>
                      <a:fillRect/>
                    </a:stretch>
                  </pic:blipFill>
                  <pic:spPr>
                    <a:xfrm>
                      <a:off x="0" y="0"/>
                      <a:ext cx="723900" cy="717550"/>
                    </a:xfrm>
                    <a:prstGeom prst="rect">
                      <a:avLst/>
                    </a:prstGeom>
                  </pic:spPr>
                </pic:pic>
              </a:graphicData>
            </a:graphic>
          </wp:anchor>
        </w:drawing>
      </w:r>
      <w:r w:rsidR="00286F4C">
        <w:rPr>
          <w:rFonts w:ascii="Comic Sans MS" w:hAnsi="Comic Sans MS"/>
          <w:b/>
          <w:noProof/>
          <w:color w:val="006600"/>
          <w:sz w:val="22"/>
          <w:szCs w:val="22"/>
        </w:rPr>
        <w:t>CONSEIL D’ADMINISTRATION</w:t>
      </w:r>
    </w:p>
    <w:p w14:paraId="57A007F3" w14:textId="13236EB0" w:rsidR="007928A6" w:rsidRPr="00C0341C" w:rsidRDefault="00BA00D3" w:rsidP="00286F4C">
      <w:pPr>
        <w:jc w:val="center"/>
        <w:rPr>
          <w:rFonts w:ascii="Comic Sans MS" w:hAnsi="Comic Sans MS"/>
          <w:b/>
          <w:color w:val="006600"/>
          <w:sz w:val="22"/>
          <w:szCs w:val="22"/>
        </w:rPr>
      </w:pPr>
      <w:r w:rsidRPr="00C0341C">
        <w:rPr>
          <w:rFonts w:ascii="Comic Sans MS" w:hAnsi="Comic Sans MS"/>
          <w:b/>
          <w:color w:val="006600"/>
          <w:sz w:val="22"/>
          <w:szCs w:val="22"/>
        </w:rPr>
        <w:t>lundi</w:t>
      </w:r>
      <w:r w:rsidR="000405CF" w:rsidRPr="00C0341C">
        <w:rPr>
          <w:rFonts w:ascii="Comic Sans MS" w:hAnsi="Comic Sans MS"/>
          <w:b/>
          <w:color w:val="006600"/>
          <w:sz w:val="22"/>
          <w:szCs w:val="22"/>
        </w:rPr>
        <w:t xml:space="preserve"> </w:t>
      </w:r>
      <w:r w:rsidR="000C6244" w:rsidRPr="00C0341C">
        <w:rPr>
          <w:rFonts w:ascii="Comic Sans MS" w:hAnsi="Comic Sans MS"/>
          <w:b/>
          <w:color w:val="006600"/>
          <w:sz w:val="22"/>
          <w:szCs w:val="22"/>
        </w:rPr>
        <w:t>2</w:t>
      </w:r>
      <w:r w:rsidRPr="00C0341C">
        <w:rPr>
          <w:rFonts w:ascii="Comic Sans MS" w:hAnsi="Comic Sans MS"/>
          <w:b/>
          <w:color w:val="006600"/>
          <w:sz w:val="22"/>
          <w:szCs w:val="22"/>
        </w:rPr>
        <w:t>8</w:t>
      </w:r>
      <w:r w:rsidR="000C6244" w:rsidRPr="00C0341C">
        <w:rPr>
          <w:rFonts w:ascii="Comic Sans MS" w:hAnsi="Comic Sans MS"/>
          <w:b/>
          <w:color w:val="006600"/>
          <w:sz w:val="22"/>
          <w:szCs w:val="22"/>
        </w:rPr>
        <w:t xml:space="preserve"> septembre 2020</w:t>
      </w:r>
    </w:p>
    <w:p w14:paraId="315DD26A" w14:textId="18468179" w:rsidR="007928A6" w:rsidRPr="00C0341C" w:rsidRDefault="00BA00D3" w:rsidP="00BA00D3">
      <w:pPr>
        <w:rPr>
          <w:rFonts w:ascii="Comic Sans MS" w:hAnsi="Comic Sans MS"/>
          <w:b/>
          <w:color w:val="006600"/>
          <w:sz w:val="22"/>
          <w:szCs w:val="22"/>
        </w:rPr>
      </w:pPr>
      <w:r w:rsidRPr="00C0341C">
        <w:rPr>
          <w:rFonts w:ascii="Comic Sans MS" w:hAnsi="Comic Sans MS"/>
          <w:b/>
          <w:color w:val="006600"/>
          <w:sz w:val="22"/>
          <w:szCs w:val="22"/>
        </w:rPr>
        <w:t xml:space="preserve">             </w:t>
      </w:r>
      <w:r w:rsidRPr="00C0341C">
        <w:rPr>
          <w:rFonts w:ascii="Comic Sans MS" w:hAnsi="Comic Sans MS"/>
          <w:b/>
          <w:color w:val="006600"/>
          <w:sz w:val="22"/>
          <w:szCs w:val="22"/>
        </w:rPr>
        <w:tab/>
        <w:t xml:space="preserve">  </w:t>
      </w:r>
      <w:r w:rsidRPr="00C0341C">
        <w:rPr>
          <w:rFonts w:ascii="Comic Sans MS" w:hAnsi="Comic Sans MS"/>
          <w:b/>
          <w:color w:val="006600"/>
          <w:sz w:val="22"/>
          <w:szCs w:val="22"/>
        </w:rPr>
        <w:tab/>
        <w:t xml:space="preserve">         </w:t>
      </w:r>
      <w:r w:rsidR="00416B85" w:rsidRPr="00C0341C">
        <w:rPr>
          <w:rFonts w:ascii="Comic Sans MS" w:hAnsi="Comic Sans MS"/>
          <w:b/>
          <w:color w:val="006600"/>
          <w:sz w:val="22"/>
          <w:szCs w:val="22"/>
        </w:rPr>
        <w:tab/>
      </w:r>
      <w:r w:rsidR="006C191C">
        <w:rPr>
          <w:rFonts w:ascii="Comic Sans MS" w:hAnsi="Comic Sans MS"/>
          <w:b/>
          <w:color w:val="006600"/>
          <w:sz w:val="22"/>
          <w:szCs w:val="22"/>
        </w:rPr>
        <w:t xml:space="preserve"> SYNTHESE</w:t>
      </w:r>
    </w:p>
    <w:p w14:paraId="775DFDE0" w14:textId="3C4E2C96" w:rsidR="004B77A5" w:rsidRDefault="004B77A5" w:rsidP="00635EAF">
      <w:pPr>
        <w:rPr>
          <w:rFonts w:ascii="Comic Sans MS" w:hAnsi="Comic Sans MS"/>
          <w:b/>
          <w:color w:val="006600"/>
          <w:sz w:val="22"/>
          <w:szCs w:val="22"/>
        </w:rPr>
      </w:pPr>
    </w:p>
    <w:p w14:paraId="1E1146BE" w14:textId="77777777" w:rsidR="00900FAD" w:rsidRPr="00C0341C" w:rsidRDefault="00900FAD" w:rsidP="00635EAF">
      <w:pPr>
        <w:rPr>
          <w:rFonts w:ascii="Comic Sans MS" w:hAnsi="Comic Sans MS"/>
          <w:b/>
          <w:color w:val="006600"/>
          <w:sz w:val="22"/>
          <w:szCs w:val="22"/>
        </w:rPr>
      </w:pPr>
    </w:p>
    <w:p w14:paraId="6F6EB0B6" w14:textId="1C5475BB" w:rsidR="00625079" w:rsidRPr="006C191C" w:rsidRDefault="00625079" w:rsidP="006C191C">
      <w:pPr>
        <w:rPr>
          <w:rFonts w:ascii="Comic Sans MS" w:hAnsi="Comic Sans MS"/>
          <w:b/>
          <w:bCs/>
          <w:sz w:val="22"/>
          <w:szCs w:val="22"/>
        </w:rPr>
      </w:pPr>
      <w:r w:rsidRPr="006C191C">
        <w:rPr>
          <w:rFonts w:ascii="Comic Sans MS" w:hAnsi="Comic Sans MS"/>
          <w:b/>
          <w:bCs/>
          <w:sz w:val="22"/>
          <w:szCs w:val="22"/>
        </w:rPr>
        <w:t>Informations générales</w:t>
      </w:r>
    </w:p>
    <w:p w14:paraId="047E3367" w14:textId="240A2372" w:rsidR="00625079" w:rsidRPr="001D5E21" w:rsidRDefault="00625079" w:rsidP="00625079">
      <w:pPr>
        <w:pStyle w:val="Paragraphedeliste"/>
        <w:numPr>
          <w:ilvl w:val="0"/>
          <w:numId w:val="5"/>
        </w:numPr>
        <w:rPr>
          <w:rFonts w:ascii="Comic Sans MS" w:hAnsi="Comic Sans MS"/>
          <w:b/>
          <w:bCs/>
          <w:sz w:val="22"/>
          <w:szCs w:val="22"/>
        </w:rPr>
      </w:pPr>
      <w:r w:rsidRPr="001D5E21">
        <w:rPr>
          <w:rFonts w:ascii="Comic Sans MS" w:hAnsi="Comic Sans MS"/>
          <w:b/>
          <w:bCs/>
          <w:sz w:val="22"/>
          <w:szCs w:val="22"/>
        </w:rPr>
        <w:t>clubs</w:t>
      </w:r>
    </w:p>
    <w:p w14:paraId="33FE95FF" w14:textId="5EB2C0D3" w:rsidR="00625079" w:rsidRPr="00C0341C" w:rsidRDefault="00625079" w:rsidP="00625079">
      <w:pPr>
        <w:rPr>
          <w:rFonts w:ascii="Comic Sans MS" w:hAnsi="Comic Sans MS"/>
          <w:sz w:val="22"/>
          <w:szCs w:val="22"/>
        </w:rPr>
      </w:pPr>
      <w:r w:rsidRPr="00C0341C">
        <w:rPr>
          <w:rFonts w:ascii="Comic Sans MS" w:hAnsi="Comic Sans MS"/>
          <w:sz w:val="22"/>
          <w:szCs w:val="22"/>
        </w:rPr>
        <w:t>Un arrêté du Préfet des Hauts de Seine demande la fermeture des ERP (établissements recevant du public) de type L à compter du 28/09 jusqu’au 11/10/2020 inclus. A la lecture attentive du texte, il apparait qu’il est possible que les Maires maintiennent ouverts ces locaux en fonction de leur appréciation des protocoles sanitaires mis en place. Les Clubs d’Antony et de Chaville ont interrogés leurs Maires et restent donc ouverts à ce jour.</w:t>
      </w:r>
    </w:p>
    <w:p w14:paraId="0A9C52A5" w14:textId="3FC75C46" w:rsidR="00625079" w:rsidRPr="00C0341C" w:rsidRDefault="00625079" w:rsidP="00625079">
      <w:pPr>
        <w:rPr>
          <w:rFonts w:ascii="Comic Sans MS" w:hAnsi="Comic Sans MS"/>
          <w:sz w:val="22"/>
          <w:szCs w:val="22"/>
        </w:rPr>
      </w:pPr>
      <w:r w:rsidRPr="00C0341C">
        <w:rPr>
          <w:rFonts w:ascii="Comic Sans MS" w:hAnsi="Comic Sans MS"/>
          <w:sz w:val="22"/>
          <w:szCs w:val="22"/>
        </w:rPr>
        <w:t>Dans</w:t>
      </w:r>
      <w:r w:rsidR="007A3346" w:rsidRPr="00C0341C">
        <w:rPr>
          <w:rFonts w:ascii="Comic Sans MS" w:hAnsi="Comic Sans MS"/>
          <w:sz w:val="22"/>
          <w:szCs w:val="22"/>
        </w:rPr>
        <w:t xml:space="preserve"> </w:t>
      </w:r>
      <w:r w:rsidRPr="00C0341C">
        <w:rPr>
          <w:rFonts w:ascii="Comic Sans MS" w:hAnsi="Comic Sans MS"/>
          <w:sz w:val="22"/>
          <w:szCs w:val="22"/>
        </w:rPr>
        <w:t>les autres départements du</w:t>
      </w:r>
      <w:r w:rsidR="007A3346" w:rsidRPr="00C0341C">
        <w:rPr>
          <w:rFonts w:ascii="Comic Sans MS" w:hAnsi="Comic Sans MS"/>
          <w:sz w:val="22"/>
          <w:szCs w:val="22"/>
        </w:rPr>
        <w:t xml:space="preserve"> </w:t>
      </w:r>
      <w:r w:rsidRPr="00C0341C">
        <w:rPr>
          <w:rFonts w:ascii="Comic Sans MS" w:hAnsi="Comic Sans MS"/>
          <w:sz w:val="22"/>
          <w:szCs w:val="22"/>
        </w:rPr>
        <w:t>Comité</w:t>
      </w:r>
      <w:r w:rsidR="007A3346" w:rsidRPr="00C0341C">
        <w:rPr>
          <w:rFonts w:ascii="Comic Sans MS" w:hAnsi="Comic Sans MS"/>
          <w:sz w:val="22"/>
          <w:szCs w:val="22"/>
        </w:rPr>
        <w:t>, on observe un statu quo sur les directives actuelles.</w:t>
      </w:r>
    </w:p>
    <w:p w14:paraId="5E2BC630" w14:textId="36F92558" w:rsidR="007A3346" w:rsidRPr="00C0341C" w:rsidRDefault="007A3346" w:rsidP="00625079">
      <w:pPr>
        <w:rPr>
          <w:rFonts w:ascii="Comic Sans MS" w:hAnsi="Comic Sans MS"/>
          <w:sz w:val="22"/>
          <w:szCs w:val="22"/>
        </w:rPr>
      </w:pPr>
    </w:p>
    <w:p w14:paraId="074D78B6" w14:textId="571DDF4F" w:rsidR="007A3346" w:rsidRPr="00C0341C" w:rsidRDefault="007A3346" w:rsidP="007A3346">
      <w:pPr>
        <w:rPr>
          <w:rFonts w:ascii="Comic Sans MS" w:hAnsi="Comic Sans MS"/>
          <w:sz w:val="22"/>
          <w:szCs w:val="22"/>
        </w:rPr>
      </w:pPr>
      <w:r w:rsidRPr="00C0341C">
        <w:rPr>
          <w:rFonts w:ascii="Comic Sans MS" w:hAnsi="Comic Sans MS"/>
          <w:sz w:val="22"/>
          <w:szCs w:val="22"/>
        </w:rPr>
        <w:t>L’appel pour la prise des licences 2020-2021 doit se faire dès maintenant et il est      nécessaire de trouver un argumentaire pour convaincre les bridgeurs de la reprendre comme d’habitude en octobre. (Les trésoreries des Clubs, du Comité et de la FFB ont toutes besoin de cette ressource financière). Les bridgeurs qui ne savent pas encore où ils souhaitent jouer</w:t>
      </w:r>
      <w:r w:rsidR="001D5E21">
        <w:rPr>
          <w:rFonts w:ascii="Comic Sans MS" w:hAnsi="Comic Sans MS"/>
          <w:sz w:val="22"/>
          <w:szCs w:val="22"/>
        </w:rPr>
        <w:t>,</w:t>
      </w:r>
      <w:r w:rsidRPr="00C0341C">
        <w:rPr>
          <w:rFonts w:ascii="Comic Sans MS" w:hAnsi="Comic Sans MS"/>
          <w:sz w:val="22"/>
          <w:szCs w:val="22"/>
        </w:rPr>
        <w:t xml:space="preserve"> l’an prochain</w:t>
      </w:r>
      <w:r w:rsidR="001D5E21">
        <w:rPr>
          <w:rFonts w:ascii="Comic Sans MS" w:hAnsi="Comic Sans MS"/>
          <w:sz w:val="22"/>
          <w:szCs w:val="22"/>
        </w:rPr>
        <w:t>,</w:t>
      </w:r>
      <w:r w:rsidRPr="00C0341C">
        <w:rPr>
          <w:rFonts w:ascii="Comic Sans MS" w:hAnsi="Comic Sans MS"/>
          <w:sz w:val="22"/>
          <w:szCs w:val="22"/>
        </w:rPr>
        <w:t xml:space="preserve"> les interclubs peuvent prendre leur licence dans un Club et demander ensuite au Comité un transfert de licence pour un autre Club qui sera automatiquement accepté.</w:t>
      </w:r>
    </w:p>
    <w:p w14:paraId="421C80BC" w14:textId="77777777" w:rsidR="007A3346" w:rsidRPr="00C0341C" w:rsidRDefault="007A3346" w:rsidP="007A3346">
      <w:pPr>
        <w:rPr>
          <w:rFonts w:ascii="Comic Sans MS" w:hAnsi="Comic Sans MS"/>
          <w:sz w:val="22"/>
          <w:szCs w:val="22"/>
        </w:rPr>
      </w:pPr>
      <w:r w:rsidRPr="00C0341C">
        <w:rPr>
          <w:rFonts w:ascii="Comic Sans MS" w:hAnsi="Comic Sans MS"/>
          <w:sz w:val="22"/>
          <w:szCs w:val="22"/>
        </w:rPr>
        <w:t>Quelques Clubs s’annoncent en difficulté :</w:t>
      </w:r>
    </w:p>
    <w:p w14:paraId="5A8382FD" w14:textId="5D4AE55B" w:rsidR="007A3346" w:rsidRPr="00C0341C" w:rsidRDefault="007A3346" w:rsidP="007A3346">
      <w:pPr>
        <w:rPr>
          <w:rFonts w:ascii="Comic Sans MS" w:hAnsi="Comic Sans MS"/>
          <w:sz w:val="22"/>
          <w:szCs w:val="22"/>
        </w:rPr>
      </w:pPr>
      <w:r w:rsidRPr="001D5E21">
        <w:rPr>
          <w:rFonts w:ascii="Comic Sans MS" w:hAnsi="Comic Sans MS"/>
          <w:b/>
          <w:bCs/>
          <w:sz w:val="22"/>
          <w:szCs w:val="22"/>
        </w:rPr>
        <w:t>Montrouge </w:t>
      </w:r>
      <w:r w:rsidRPr="00C0341C">
        <w:rPr>
          <w:rFonts w:ascii="Comic Sans MS" w:hAnsi="Comic Sans MS"/>
          <w:sz w:val="22"/>
          <w:szCs w:val="22"/>
        </w:rPr>
        <w:t xml:space="preserve">: le </w:t>
      </w:r>
      <w:r w:rsidR="001D5E21">
        <w:rPr>
          <w:rFonts w:ascii="Comic Sans MS" w:hAnsi="Comic Sans MS"/>
          <w:sz w:val="22"/>
          <w:szCs w:val="22"/>
        </w:rPr>
        <w:t>Prés</w:t>
      </w:r>
      <w:r w:rsidRPr="00C0341C">
        <w:rPr>
          <w:rFonts w:ascii="Comic Sans MS" w:hAnsi="Comic Sans MS"/>
          <w:sz w:val="22"/>
          <w:szCs w:val="22"/>
        </w:rPr>
        <w:t xml:space="preserve">ident </w:t>
      </w:r>
      <w:r w:rsidR="001D5E21">
        <w:rPr>
          <w:rFonts w:ascii="Comic Sans MS" w:hAnsi="Comic Sans MS"/>
          <w:sz w:val="22"/>
          <w:szCs w:val="22"/>
        </w:rPr>
        <w:t>démissionne.</w:t>
      </w:r>
      <w:r w:rsidRPr="00C0341C">
        <w:rPr>
          <w:rFonts w:ascii="Comic Sans MS" w:hAnsi="Comic Sans MS"/>
          <w:sz w:val="22"/>
          <w:szCs w:val="22"/>
        </w:rPr>
        <w:t xml:space="preserve"> </w:t>
      </w:r>
    </w:p>
    <w:p w14:paraId="024503D3" w14:textId="3BA453EF" w:rsidR="007A3346" w:rsidRPr="00C0341C" w:rsidRDefault="007A3346" w:rsidP="007A3346">
      <w:pPr>
        <w:rPr>
          <w:rFonts w:ascii="Comic Sans MS" w:hAnsi="Comic Sans MS"/>
          <w:sz w:val="22"/>
          <w:szCs w:val="22"/>
        </w:rPr>
      </w:pPr>
      <w:r w:rsidRPr="001D5E21">
        <w:rPr>
          <w:rFonts w:ascii="Comic Sans MS" w:hAnsi="Comic Sans MS"/>
          <w:b/>
          <w:bCs/>
          <w:sz w:val="22"/>
          <w:szCs w:val="22"/>
        </w:rPr>
        <w:t>Villebon – Palaiseau</w:t>
      </w:r>
      <w:r w:rsidR="006C191C">
        <w:rPr>
          <w:rFonts w:ascii="Comic Sans MS" w:hAnsi="Comic Sans MS"/>
          <w:sz w:val="22"/>
          <w:szCs w:val="22"/>
        </w:rPr>
        <w:t> : pour</w:t>
      </w:r>
      <w:r w:rsidRPr="00C0341C">
        <w:rPr>
          <w:rFonts w:ascii="Comic Sans MS" w:hAnsi="Comic Sans MS"/>
          <w:sz w:val="22"/>
          <w:szCs w:val="22"/>
        </w:rPr>
        <w:t xml:space="preserve"> Danielle </w:t>
      </w:r>
      <w:proofErr w:type="spellStart"/>
      <w:r w:rsidRPr="00C0341C">
        <w:rPr>
          <w:rFonts w:ascii="Comic Sans MS" w:hAnsi="Comic Sans MS"/>
          <w:sz w:val="22"/>
          <w:szCs w:val="22"/>
        </w:rPr>
        <w:t>DixNeufBertrand</w:t>
      </w:r>
      <w:proofErr w:type="spellEnd"/>
      <w:r w:rsidR="001D5E21">
        <w:rPr>
          <w:rFonts w:ascii="Comic Sans MS" w:hAnsi="Comic Sans MS"/>
          <w:sz w:val="22"/>
          <w:szCs w:val="22"/>
        </w:rPr>
        <w:t>,</w:t>
      </w:r>
      <w:r w:rsidR="001D5E21" w:rsidRPr="00C0341C">
        <w:rPr>
          <w:rFonts w:ascii="Comic Sans MS" w:hAnsi="Comic Sans MS"/>
          <w:sz w:val="22"/>
          <w:szCs w:val="22"/>
        </w:rPr>
        <w:t xml:space="preserve"> la situation reste fragile.</w:t>
      </w:r>
    </w:p>
    <w:p w14:paraId="2CB055F3" w14:textId="77777777" w:rsidR="007A3346" w:rsidRPr="00C0341C" w:rsidRDefault="007A3346" w:rsidP="007A3346">
      <w:pPr>
        <w:rPr>
          <w:rFonts w:ascii="Comic Sans MS" w:hAnsi="Comic Sans MS"/>
          <w:sz w:val="22"/>
          <w:szCs w:val="22"/>
        </w:rPr>
      </w:pPr>
      <w:r w:rsidRPr="001D5E21">
        <w:rPr>
          <w:rFonts w:ascii="Comic Sans MS" w:hAnsi="Comic Sans MS"/>
          <w:b/>
          <w:bCs/>
          <w:sz w:val="22"/>
          <w:szCs w:val="22"/>
        </w:rPr>
        <w:t>Le Coudray-Montceaux</w:t>
      </w:r>
      <w:r w:rsidRPr="00C0341C">
        <w:rPr>
          <w:rFonts w:ascii="Comic Sans MS" w:hAnsi="Comic Sans MS"/>
          <w:sz w:val="22"/>
          <w:szCs w:val="22"/>
        </w:rPr>
        <w:t xml:space="preserve"> va fusionner avec</w:t>
      </w:r>
      <w:r w:rsidRPr="001D5E21">
        <w:rPr>
          <w:rFonts w:ascii="Comic Sans MS" w:hAnsi="Comic Sans MS"/>
          <w:b/>
          <w:bCs/>
          <w:sz w:val="22"/>
          <w:szCs w:val="22"/>
        </w:rPr>
        <w:t xml:space="preserve"> Mennecy</w:t>
      </w:r>
      <w:r w:rsidRPr="00C0341C">
        <w:rPr>
          <w:rFonts w:ascii="Comic Sans MS" w:hAnsi="Comic Sans MS"/>
          <w:sz w:val="22"/>
          <w:szCs w:val="22"/>
        </w:rPr>
        <w:t xml:space="preserve"> et espère garder la salle pour organiser un tournoi le samedi </w:t>
      </w:r>
      <w:proofErr w:type="spellStart"/>
      <w:r w:rsidRPr="00C0341C">
        <w:rPr>
          <w:rFonts w:ascii="Comic Sans MS" w:hAnsi="Comic Sans MS"/>
          <w:sz w:val="22"/>
          <w:szCs w:val="22"/>
        </w:rPr>
        <w:t>après midi</w:t>
      </w:r>
      <w:proofErr w:type="spellEnd"/>
      <w:r w:rsidRPr="00C0341C">
        <w:rPr>
          <w:rFonts w:ascii="Comic Sans MS" w:hAnsi="Comic Sans MS"/>
          <w:sz w:val="22"/>
          <w:szCs w:val="22"/>
        </w:rPr>
        <w:t>.</w:t>
      </w:r>
    </w:p>
    <w:p w14:paraId="03DE09C6" w14:textId="1B1E13B3" w:rsidR="007A3346" w:rsidRPr="00C0341C" w:rsidRDefault="007A3346" w:rsidP="007A3346">
      <w:pPr>
        <w:rPr>
          <w:rFonts w:ascii="Comic Sans MS" w:hAnsi="Comic Sans MS"/>
          <w:sz w:val="22"/>
          <w:szCs w:val="22"/>
        </w:rPr>
      </w:pPr>
      <w:r w:rsidRPr="00C0341C">
        <w:rPr>
          <w:rFonts w:ascii="Comic Sans MS" w:hAnsi="Comic Sans MS"/>
          <w:sz w:val="22"/>
          <w:szCs w:val="22"/>
        </w:rPr>
        <w:t>Pour aider les Clubs en difficultés, le BE a proposé d’aider au recrutement de moniteurs afin de faire démarrer des Ecoles de Bridge, mais cela suppose que ces Clubs trouvent des élèves pour suivre ces cours.</w:t>
      </w:r>
    </w:p>
    <w:p w14:paraId="0F1A842D" w14:textId="02B8D764" w:rsidR="007A3346" w:rsidRPr="00C0341C" w:rsidRDefault="007A3346" w:rsidP="00625079">
      <w:pPr>
        <w:rPr>
          <w:rFonts w:ascii="Comic Sans MS" w:hAnsi="Comic Sans MS"/>
          <w:sz w:val="22"/>
          <w:szCs w:val="22"/>
        </w:rPr>
      </w:pPr>
    </w:p>
    <w:p w14:paraId="1457C3C5" w14:textId="77777777" w:rsidR="007A3346" w:rsidRPr="00C0341C" w:rsidRDefault="007A3346" w:rsidP="007A3346">
      <w:pPr>
        <w:rPr>
          <w:rFonts w:ascii="Comic Sans MS" w:hAnsi="Comic Sans MS"/>
          <w:sz w:val="22"/>
          <w:szCs w:val="22"/>
        </w:rPr>
      </w:pPr>
      <w:r w:rsidRPr="00C0341C">
        <w:rPr>
          <w:rFonts w:ascii="Comic Sans MS" w:hAnsi="Comic Sans MS"/>
          <w:sz w:val="22"/>
          <w:szCs w:val="22"/>
        </w:rPr>
        <w:t>Les forums des Associations ont eu lieu avec des résultats très diversifiés.</w:t>
      </w:r>
    </w:p>
    <w:p w14:paraId="082BD359" w14:textId="77777777" w:rsidR="007A3346" w:rsidRPr="00C0341C" w:rsidRDefault="007A3346" w:rsidP="00625079">
      <w:pPr>
        <w:rPr>
          <w:rFonts w:ascii="Comic Sans MS" w:hAnsi="Comic Sans MS"/>
          <w:sz w:val="22"/>
          <w:szCs w:val="22"/>
        </w:rPr>
      </w:pPr>
    </w:p>
    <w:p w14:paraId="78869E80" w14:textId="5C9BA979" w:rsidR="00625079" w:rsidRPr="001D5E21" w:rsidRDefault="007A3346" w:rsidP="00625079">
      <w:pPr>
        <w:pStyle w:val="Paragraphedeliste"/>
        <w:numPr>
          <w:ilvl w:val="0"/>
          <w:numId w:val="5"/>
        </w:numPr>
        <w:rPr>
          <w:rFonts w:ascii="Comic Sans MS" w:hAnsi="Comic Sans MS"/>
          <w:b/>
          <w:bCs/>
          <w:sz w:val="22"/>
          <w:szCs w:val="22"/>
        </w:rPr>
      </w:pPr>
      <w:r w:rsidRPr="001D5E21">
        <w:rPr>
          <w:rFonts w:ascii="Comic Sans MS" w:hAnsi="Comic Sans MS"/>
          <w:b/>
          <w:bCs/>
          <w:sz w:val="22"/>
          <w:szCs w:val="22"/>
        </w:rPr>
        <w:t>C</w:t>
      </w:r>
      <w:r w:rsidR="00625079" w:rsidRPr="001D5E21">
        <w:rPr>
          <w:rFonts w:ascii="Comic Sans MS" w:hAnsi="Comic Sans MS"/>
          <w:b/>
          <w:bCs/>
          <w:sz w:val="22"/>
          <w:szCs w:val="22"/>
        </w:rPr>
        <w:t>omité</w:t>
      </w:r>
    </w:p>
    <w:p w14:paraId="5AC17972" w14:textId="6E7618B7" w:rsidR="00840818" w:rsidRPr="001D5E21" w:rsidRDefault="00840818" w:rsidP="00840818">
      <w:pPr>
        <w:rPr>
          <w:rFonts w:ascii="Comic Sans MS" w:hAnsi="Comic Sans MS"/>
          <w:b/>
          <w:bCs/>
          <w:sz w:val="22"/>
          <w:szCs w:val="22"/>
        </w:rPr>
      </w:pPr>
      <w:r w:rsidRPr="001D5E21">
        <w:rPr>
          <w:rFonts w:ascii="Comic Sans MS" w:hAnsi="Comic Sans MS"/>
          <w:b/>
          <w:bCs/>
          <w:sz w:val="22"/>
          <w:szCs w:val="22"/>
        </w:rPr>
        <w:t>Cambriolage :</w:t>
      </w:r>
    </w:p>
    <w:p w14:paraId="439F274E" w14:textId="705FFB82" w:rsidR="00840818" w:rsidRPr="00C0341C" w:rsidRDefault="00840818" w:rsidP="00840818">
      <w:pPr>
        <w:rPr>
          <w:rFonts w:ascii="Comic Sans MS" w:hAnsi="Comic Sans MS"/>
          <w:sz w:val="22"/>
          <w:szCs w:val="22"/>
        </w:rPr>
      </w:pPr>
      <w:r w:rsidRPr="00C0341C">
        <w:rPr>
          <w:rFonts w:ascii="Comic Sans MS" w:hAnsi="Comic Sans MS"/>
          <w:sz w:val="22"/>
          <w:szCs w:val="22"/>
        </w:rPr>
        <w:t>Le Comité a été visité dans la nuit du samedi 26/09 au dimanche 27/09.</w:t>
      </w:r>
    </w:p>
    <w:p w14:paraId="2D409E24" w14:textId="391D7FB8" w:rsidR="00840818" w:rsidRPr="00C0341C" w:rsidRDefault="00840818" w:rsidP="00840818">
      <w:pPr>
        <w:rPr>
          <w:rFonts w:ascii="Comic Sans MS" w:hAnsi="Comic Sans MS"/>
          <w:sz w:val="22"/>
          <w:szCs w:val="22"/>
        </w:rPr>
      </w:pPr>
      <w:r w:rsidRPr="00C0341C">
        <w:rPr>
          <w:rFonts w:ascii="Comic Sans MS" w:hAnsi="Comic Sans MS"/>
          <w:sz w:val="22"/>
          <w:szCs w:val="22"/>
        </w:rPr>
        <w:t>Tout le système d’alarme qui a fonctionné a été arraché</w:t>
      </w:r>
      <w:r w:rsidR="006C191C">
        <w:rPr>
          <w:rFonts w:ascii="Comic Sans MS" w:hAnsi="Comic Sans MS"/>
          <w:sz w:val="22"/>
          <w:szCs w:val="22"/>
        </w:rPr>
        <w:t>. L</w:t>
      </w:r>
      <w:r w:rsidRPr="00C0341C">
        <w:rPr>
          <w:rFonts w:ascii="Comic Sans MS" w:hAnsi="Comic Sans MS"/>
          <w:sz w:val="22"/>
          <w:szCs w:val="22"/>
        </w:rPr>
        <w:t>es voleurs ont emporté les caisses des tournois et du bar (</w:t>
      </w:r>
      <w:r w:rsidR="001D5E21">
        <w:rPr>
          <w:rFonts w:ascii="Comic Sans MS" w:hAnsi="Comic Sans MS"/>
          <w:sz w:val="22"/>
          <w:szCs w:val="22"/>
        </w:rPr>
        <w:t>1500 € et 300 €</w:t>
      </w:r>
      <w:r w:rsidRPr="00C0341C">
        <w:rPr>
          <w:rFonts w:ascii="Comic Sans MS" w:hAnsi="Comic Sans MS"/>
          <w:sz w:val="22"/>
          <w:szCs w:val="22"/>
        </w:rPr>
        <w:t xml:space="preserve">), </w:t>
      </w:r>
      <w:r w:rsidR="001D5E21">
        <w:rPr>
          <w:rFonts w:ascii="Comic Sans MS" w:hAnsi="Comic Sans MS"/>
          <w:sz w:val="22"/>
          <w:szCs w:val="22"/>
        </w:rPr>
        <w:t xml:space="preserve">288 </w:t>
      </w:r>
      <w:r w:rsidRPr="00C0341C">
        <w:rPr>
          <w:rFonts w:ascii="Comic Sans MS" w:hAnsi="Comic Sans MS"/>
          <w:sz w:val="22"/>
          <w:szCs w:val="22"/>
        </w:rPr>
        <w:t>tickets restaurants</w:t>
      </w:r>
      <w:r w:rsidR="001D5E21">
        <w:rPr>
          <w:rFonts w:ascii="Comic Sans MS" w:hAnsi="Comic Sans MS"/>
          <w:sz w:val="22"/>
          <w:szCs w:val="22"/>
        </w:rPr>
        <w:t xml:space="preserve"> à 10 €</w:t>
      </w:r>
      <w:r w:rsidRPr="00C0341C">
        <w:rPr>
          <w:rFonts w:ascii="Comic Sans MS" w:hAnsi="Comic Sans MS"/>
          <w:sz w:val="22"/>
          <w:szCs w:val="22"/>
        </w:rPr>
        <w:t xml:space="preserve"> pour le personnel et des bouteilles de </w:t>
      </w:r>
      <w:r w:rsidR="006C191C">
        <w:rPr>
          <w:rFonts w:ascii="Comic Sans MS" w:hAnsi="Comic Sans MS"/>
          <w:sz w:val="22"/>
          <w:szCs w:val="22"/>
        </w:rPr>
        <w:t xml:space="preserve">vin et de </w:t>
      </w:r>
      <w:r w:rsidRPr="00C0341C">
        <w:rPr>
          <w:rFonts w:ascii="Comic Sans MS" w:hAnsi="Comic Sans MS"/>
          <w:sz w:val="22"/>
          <w:szCs w:val="22"/>
        </w:rPr>
        <w:t>mousseux de faible valeur.</w:t>
      </w:r>
    </w:p>
    <w:p w14:paraId="16CFBA9F" w14:textId="61594E0B" w:rsidR="00671AC1" w:rsidRPr="00C0341C" w:rsidRDefault="00840818" w:rsidP="00840818">
      <w:pPr>
        <w:rPr>
          <w:rFonts w:ascii="Comic Sans MS" w:hAnsi="Comic Sans MS"/>
          <w:sz w:val="22"/>
          <w:szCs w:val="22"/>
        </w:rPr>
      </w:pPr>
      <w:r w:rsidRPr="00C0341C">
        <w:rPr>
          <w:rFonts w:ascii="Comic Sans MS" w:hAnsi="Comic Sans MS"/>
          <w:sz w:val="22"/>
          <w:szCs w:val="22"/>
        </w:rPr>
        <w:t xml:space="preserve">La procédure de </w:t>
      </w:r>
      <w:r w:rsidR="00671AC1" w:rsidRPr="00C0341C">
        <w:rPr>
          <w:rFonts w:ascii="Comic Sans MS" w:hAnsi="Comic Sans MS"/>
          <w:sz w:val="22"/>
          <w:szCs w:val="22"/>
        </w:rPr>
        <w:t>s</w:t>
      </w:r>
      <w:r w:rsidRPr="00C0341C">
        <w:rPr>
          <w:rFonts w:ascii="Comic Sans MS" w:hAnsi="Comic Sans MS"/>
          <w:sz w:val="22"/>
          <w:szCs w:val="22"/>
        </w:rPr>
        <w:t>écurité a fonctionné</w:t>
      </w:r>
      <w:r w:rsidR="00671AC1" w:rsidRPr="00C0341C">
        <w:rPr>
          <w:rFonts w:ascii="Comic Sans MS" w:hAnsi="Comic Sans MS"/>
          <w:sz w:val="22"/>
          <w:szCs w:val="22"/>
        </w:rPr>
        <w:t xml:space="preserve">, la Présidente, le Secrétaire Général, le Trésorier et la Comptable ont été appelés dans la nuit et Patricia </w:t>
      </w:r>
      <w:r w:rsidR="0027390F" w:rsidRPr="00C0341C">
        <w:rPr>
          <w:rFonts w:ascii="Comic Sans MS" w:hAnsi="Comic Sans MS"/>
          <w:sz w:val="22"/>
          <w:szCs w:val="22"/>
        </w:rPr>
        <w:t xml:space="preserve">qui habite à </w:t>
      </w:r>
      <w:r w:rsidR="00EC2B98">
        <w:rPr>
          <w:rFonts w:ascii="Comic Sans MS" w:hAnsi="Comic Sans MS"/>
          <w:sz w:val="22"/>
          <w:szCs w:val="22"/>
        </w:rPr>
        <w:t>Nozay</w:t>
      </w:r>
      <w:r w:rsidR="0027390F" w:rsidRPr="00C0341C">
        <w:rPr>
          <w:rFonts w:ascii="Comic Sans MS" w:hAnsi="Comic Sans MS"/>
          <w:sz w:val="22"/>
          <w:szCs w:val="22"/>
        </w:rPr>
        <w:t xml:space="preserve"> </w:t>
      </w:r>
      <w:r w:rsidR="00671AC1" w:rsidRPr="00C0341C">
        <w:rPr>
          <w:rFonts w:ascii="Comic Sans MS" w:hAnsi="Comic Sans MS"/>
          <w:sz w:val="22"/>
          <w:szCs w:val="22"/>
        </w:rPr>
        <w:t>est venue sur place</w:t>
      </w:r>
      <w:r w:rsidR="0027390F" w:rsidRPr="00C0341C">
        <w:rPr>
          <w:rFonts w:ascii="Comic Sans MS" w:hAnsi="Comic Sans MS"/>
          <w:sz w:val="22"/>
          <w:szCs w:val="22"/>
        </w:rPr>
        <w:t xml:space="preserve"> </w:t>
      </w:r>
      <w:r w:rsidR="00671AC1" w:rsidRPr="00C0341C">
        <w:rPr>
          <w:rFonts w:ascii="Comic Sans MS" w:hAnsi="Comic Sans MS"/>
          <w:sz w:val="22"/>
          <w:szCs w:val="22"/>
        </w:rPr>
        <w:t>pour accueillir les gendarmes qui ont fait les constatations d’usage.</w:t>
      </w:r>
    </w:p>
    <w:p w14:paraId="60534DE4" w14:textId="2C928721" w:rsidR="00671AC1" w:rsidRDefault="00671AC1" w:rsidP="00840818">
      <w:pPr>
        <w:rPr>
          <w:rFonts w:ascii="Comic Sans MS" w:hAnsi="Comic Sans MS"/>
          <w:sz w:val="22"/>
          <w:szCs w:val="22"/>
        </w:rPr>
      </w:pPr>
      <w:r w:rsidRPr="00C0341C">
        <w:rPr>
          <w:rFonts w:ascii="Comic Sans MS" w:hAnsi="Comic Sans MS"/>
          <w:sz w:val="22"/>
          <w:szCs w:val="22"/>
        </w:rPr>
        <w:t>Le Comité portera plainte demain auprès de la gendarmerie.</w:t>
      </w:r>
    </w:p>
    <w:p w14:paraId="1E5907E6" w14:textId="2E6A1825" w:rsidR="00A632E5" w:rsidRDefault="00A632E5" w:rsidP="00840818">
      <w:pPr>
        <w:rPr>
          <w:rFonts w:ascii="Comic Sans MS" w:hAnsi="Comic Sans MS"/>
          <w:sz w:val="22"/>
          <w:szCs w:val="22"/>
        </w:rPr>
      </w:pPr>
      <w:r>
        <w:rPr>
          <w:rFonts w:ascii="Comic Sans MS" w:hAnsi="Comic Sans MS"/>
          <w:sz w:val="22"/>
          <w:szCs w:val="22"/>
        </w:rPr>
        <w:t>L’alarme a été réparée provisoirement pendant notre réunion.</w:t>
      </w:r>
    </w:p>
    <w:p w14:paraId="58992072" w14:textId="77777777" w:rsidR="006C191C" w:rsidRDefault="006C191C" w:rsidP="007A3346">
      <w:pPr>
        <w:rPr>
          <w:rFonts w:ascii="Comic Sans MS" w:hAnsi="Comic Sans MS"/>
          <w:b/>
          <w:bCs/>
          <w:sz w:val="22"/>
          <w:szCs w:val="22"/>
        </w:rPr>
      </w:pPr>
    </w:p>
    <w:p w14:paraId="78EF9C3A" w14:textId="3BB98E69" w:rsidR="007A3346" w:rsidRPr="00A632E5" w:rsidRDefault="007A3346" w:rsidP="007A3346">
      <w:pPr>
        <w:rPr>
          <w:rFonts w:ascii="Comic Sans MS" w:hAnsi="Comic Sans MS"/>
          <w:b/>
          <w:bCs/>
          <w:sz w:val="22"/>
          <w:szCs w:val="22"/>
        </w:rPr>
      </w:pPr>
      <w:r w:rsidRPr="00A632E5">
        <w:rPr>
          <w:rFonts w:ascii="Comic Sans MS" w:hAnsi="Comic Sans MS"/>
          <w:b/>
          <w:bCs/>
          <w:sz w:val="22"/>
          <w:szCs w:val="22"/>
        </w:rPr>
        <w:t>Golf/Bridge du 14 Septembre :</w:t>
      </w:r>
    </w:p>
    <w:p w14:paraId="1B494A65" w14:textId="057E8824" w:rsidR="007A3346" w:rsidRPr="00C0341C" w:rsidRDefault="007A3346" w:rsidP="007A3346">
      <w:pPr>
        <w:rPr>
          <w:rFonts w:ascii="Comic Sans MS" w:hAnsi="Comic Sans MS"/>
          <w:sz w:val="22"/>
          <w:szCs w:val="22"/>
        </w:rPr>
      </w:pPr>
      <w:r w:rsidRPr="00C0341C">
        <w:rPr>
          <w:rFonts w:ascii="Comic Sans MS" w:hAnsi="Comic Sans MS"/>
          <w:sz w:val="22"/>
          <w:szCs w:val="22"/>
        </w:rPr>
        <w:t>18 golfeurs et 20 bridgeurs</w:t>
      </w:r>
      <w:r w:rsidR="00A632E5">
        <w:rPr>
          <w:rFonts w:ascii="Comic Sans MS" w:hAnsi="Comic Sans MS"/>
          <w:sz w:val="22"/>
          <w:szCs w:val="22"/>
        </w:rPr>
        <w:t xml:space="preserve"> ont participé à cette journée</w:t>
      </w:r>
      <w:r w:rsidRPr="00C0341C">
        <w:rPr>
          <w:rFonts w:ascii="Comic Sans MS" w:hAnsi="Comic Sans MS"/>
          <w:sz w:val="22"/>
          <w:szCs w:val="22"/>
        </w:rPr>
        <w:t>.</w:t>
      </w:r>
    </w:p>
    <w:p w14:paraId="65B7B8C4" w14:textId="77777777" w:rsidR="007A3346" w:rsidRPr="00C0341C" w:rsidRDefault="007A3346" w:rsidP="007A3346">
      <w:pPr>
        <w:rPr>
          <w:rFonts w:ascii="Comic Sans MS" w:hAnsi="Comic Sans MS"/>
          <w:sz w:val="22"/>
          <w:szCs w:val="22"/>
        </w:rPr>
      </w:pPr>
      <w:r w:rsidRPr="00C0341C">
        <w:rPr>
          <w:rFonts w:ascii="Comic Sans MS" w:hAnsi="Comic Sans MS"/>
          <w:sz w:val="22"/>
          <w:szCs w:val="22"/>
        </w:rPr>
        <w:t>Le bilan de ces journées Golf/Bridge de l’année donne un résultat financier équilibré mais n’a pas amené de golfeurs vers le Bridge.</w:t>
      </w:r>
    </w:p>
    <w:p w14:paraId="065C3B98" w14:textId="1D0A799D" w:rsidR="00840818" w:rsidRDefault="00840818" w:rsidP="007A3346">
      <w:pPr>
        <w:rPr>
          <w:rFonts w:ascii="Comic Sans MS" w:hAnsi="Comic Sans MS"/>
          <w:sz w:val="22"/>
          <w:szCs w:val="22"/>
        </w:rPr>
      </w:pPr>
    </w:p>
    <w:p w14:paraId="23219BA9" w14:textId="66ACDFBD" w:rsidR="00A65DBE" w:rsidRPr="00A632E5" w:rsidRDefault="00A65DBE" w:rsidP="007A3346">
      <w:pPr>
        <w:rPr>
          <w:rFonts w:ascii="Comic Sans MS" w:hAnsi="Comic Sans MS"/>
          <w:b/>
          <w:bCs/>
          <w:sz w:val="22"/>
          <w:szCs w:val="22"/>
        </w:rPr>
      </w:pPr>
      <w:r w:rsidRPr="00A632E5">
        <w:rPr>
          <w:rFonts w:ascii="Comic Sans MS" w:hAnsi="Comic Sans MS"/>
          <w:b/>
          <w:bCs/>
          <w:sz w:val="22"/>
          <w:szCs w:val="22"/>
        </w:rPr>
        <w:t>Fête du Comité le 20 septembre :</w:t>
      </w:r>
    </w:p>
    <w:p w14:paraId="276C1569" w14:textId="383E949E" w:rsidR="00A65DBE" w:rsidRDefault="00A65DBE" w:rsidP="007A3346">
      <w:pPr>
        <w:rPr>
          <w:rFonts w:ascii="Comic Sans MS" w:hAnsi="Comic Sans MS"/>
          <w:sz w:val="22"/>
          <w:szCs w:val="22"/>
        </w:rPr>
      </w:pPr>
      <w:r>
        <w:rPr>
          <w:rFonts w:ascii="Comic Sans MS" w:hAnsi="Comic Sans MS"/>
          <w:sz w:val="22"/>
          <w:szCs w:val="22"/>
        </w:rPr>
        <w:t xml:space="preserve">La journée s’est très bien déroulée </w:t>
      </w:r>
      <w:r w:rsidR="000916CC">
        <w:rPr>
          <w:rFonts w:ascii="Comic Sans MS" w:hAnsi="Comic Sans MS"/>
          <w:sz w:val="22"/>
          <w:szCs w:val="22"/>
        </w:rPr>
        <w:t>avec une vingtaine de tables dans le respect des mesures sanitaires, grâce à</w:t>
      </w:r>
      <w:r>
        <w:rPr>
          <w:rFonts w:ascii="Comic Sans MS" w:hAnsi="Comic Sans MS"/>
          <w:sz w:val="22"/>
          <w:szCs w:val="22"/>
        </w:rPr>
        <w:t xml:space="preserve"> une météo favorable et à la satisfaction générale</w:t>
      </w:r>
      <w:r w:rsidR="000916CC">
        <w:rPr>
          <w:rFonts w:ascii="Comic Sans MS" w:hAnsi="Comic Sans MS"/>
          <w:sz w:val="22"/>
          <w:szCs w:val="22"/>
        </w:rPr>
        <w:t>.</w:t>
      </w:r>
    </w:p>
    <w:p w14:paraId="5A1E6EA4" w14:textId="77777777" w:rsidR="00A65DBE" w:rsidRPr="00C0341C" w:rsidRDefault="00A65DBE" w:rsidP="007A3346">
      <w:pPr>
        <w:rPr>
          <w:rFonts w:ascii="Comic Sans MS" w:hAnsi="Comic Sans MS"/>
          <w:sz w:val="22"/>
          <w:szCs w:val="22"/>
        </w:rPr>
      </w:pPr>
    </w:p>
    <w:p w14:paraId="53C75E5D" w14:textId="0CD4DC8A" w:rsidR="00840818" w:rsidRDefault="00840818" w:rsidP="007A3346">
      <w:pPr>
        <w:rPr>
          <w:rFonts w:ascii="Comic Sans MS" w:hAnsi="Comic Sans MS"/>
          <w:b/>
          <w:bCs/>
          <w:sz w:val="22"/>
          <w:szCs w:val="22"/>
          <w:u w:val="single"/>
        </w:rPr>
      </w:pPr>
      <w:r w:rsidRPr="00900FAD">
        <w:rPr>
          <w:rFonts w:ascii="Comic Sans MS" w:hAnsi="Comic Sans MS"/>
          <w:b/>
          <w:bCs/>
          <w:sz w:val="22"/>
          <w:szCs w:val="22"/>
          <w:u w:val="single"/>
        </w:rPr>
        <w:t>Situation face</w:t>
      </w:r>
      <w:r w:rsidR="00671AC1" w:rsidRPr="00900FAD">
        <w:rPr>
          <w:rFonts w:ascii="Comic Sans MS" w:hAnsi="Comic Sans MS"/>
          <w:b/>
          <w:bCs/>
          <w:sz w:val="22"/>
          <w:szCs w:val="22"/>
          <w:u w:val="single"/>
        </w:rPr>
        <w:t xml:space="preserve"> à</w:t>
      </w:r>
      <w:r w:rsidRPr="00900FAD">
        <w:rPr>
          <w:rFonts w:ascii="Comic Sans MS" w:hAnsi="Comic Sans MS"/>
          <w:b/>
          <w:bCs/>
          <w:sz w:val="22"/>
          <w:szCs w:val="22"/>
          <w:u w:val="single"/>
        </w:rPr>
        <w:t xml:space="preserve"> l’évolution de la COVID</w:t>
      </w:r>
    </w:p>
    <w:p w14:paraId="5D1D4A63" w14:textId="77777777" w:rsidR="00A632E5" w:rsidRPr="00900FAD" w:rsidRDefault="00A632E5" w:rsidP="007A3346">
      <w:pPr>
        <w:rPr>
          <w:rFonts w:ascii="Comic Sans MS" w:hAnsi="Comic Sans MS"/>
          <w:b/>
          <w:bCs/>
          <w:sz w:val="22"/>
          <w:szCs w:val="22"/>
          <w:u w:val="single"/>
        </w:rPr>
      </w:pPr>
    </w:p>
    <w:p w14:paraId="73F64231" w14:textId="5BBFF6A0" w:rsidR="00A632E5" w:rsidRPr="0027390F" w:rsidRDefault="00A632E5" w:rsidP="00A632E5">
      <w:pPr>
        <w:rPr>
          <w:rFonts w:ascii="Comic Sans MS" w:hAnsi="Comic Sans MS"/>
          <w:sz w:val="22"/>
          <w:szCs w:val="22"/>
        </w:rPr>
      </w:pPr>
      <w:r w:rsidRPr="0027390F">
        <w:rPr>
          <w:rFonts w:ascii="Comic Sans MS" w:hAnsi="Comic Sans MS" w:cs="Tahoma"/>
          <w:sz w:val="22"/>
          <w:szCs w:val="22"/>
        </w:rPr>
        <w:t>La FFB suspend les compétitions nationales qui devaient se tenir à Saint Cloud dans les prochains jours</w:t>
      </w:r>
      <w:r>
        <w:rPr>
          <w:rFonts w:ascii="Comic Sans MS" w:hAnsi="Comic Sans MS" w:cs="Tahoma"/>
          <w:sz w:val="22"/>
          <w:szCs w:val="22"/>
        </w:rPr>
        <w:t xml:space="preserve"> (Divisions nationales principalement)</w:t>
      </w:r>
      <w:r w:rsidRPr="0027390F">
        <w:rPr>
          <w:rFonts w:ascii="Comic Sans MS" w:hAnsi="Comic Sans MS" w:cs="Tahoma"/>
          <w:sz w:val="22"/>
          <w:szCs w:val="22"/>
        </w:rPr>
        <w:t>, ainsi que les</w:t>
      </w:r>
      <w:r w:rsidRPr="0027390F">
        <w:rPr>
          <w:rFonts w:ascii="Comic Sans MS" w:hAnsi="Comic Sans MS" w:cs="Tahoma"/>
          <w:b/>
          <w:bCs/>
          <w:sz w:val="22"/>
          <w:szCs w:val="22"/>
        </w:rPr>
        <w:t xml:space="preserve"> </w:t>
      </w:r>
      <w:r w:rsidRPr="0027390F">
        <w:rPr>
          <w:rFonts w:ascii="Comic Sans MS" w:hAnsi="Comic Sans MS" w:cs="Tahoma"/>
          <w:sz w:val="22"/>
          <w:szCs w:val="22"/>
        </w:rPr>
        <w:t>stages de formation prévus fin octobre.</w:t>
      </w:r>
    </w:p>
    <w:p w14:paraId="4255CAF1" w14:textId="77777777" w:rsidR="00A632E5" w:rsidRPr="009F3A71" w:rsidRDefault="00A632E5" w:rsidP="00A632E5">
      <w:pPr>
        <w:rPr>
          <w:rFonts w:ascii="Comic Sans MS" w:hAnsi="Comic Sans MS"/>
          <w:sz w:val="22"/>
          <w:szCs w:val="22"/>
        </w:rPr>
      </w:pPr>
      <w:r w:rsidRPr="009F3A71">
        <w:rPr>
          <w:rFonts w:ascii="Comic Sans MS" w:hAnsi="Comic Sans MS" w:cs="Tahoma"/>
          <w:sz w:val="22"/>
          <w:szCs w:val="22"/>
        </w:rPr>
        <w:t>L</w:t>
      </w:r>
      <w:r w:rsidRPr="00C0341C">
        <w:rPr>
          <w:rFonts w:ascii="Comic Sans MS" w:hAnsi="Comic Sans MS" w:cs="Tahoma"/>
          <w:sz w:val="22"/>
          <w:szCs w:val="22"/>
        </w:rPr>
        <w:t>a FFB laisse le soin aux</w:t>
      </w:r>
      <w:r w:rsidRPr="009F3A71">
        <w:rPr>
          <w:rFonts w:ascii="Comic Sans MS" w:hAnsi="Comic Sans MS" w:cs="Tahoma"/>
          <w:sz w:val="22"/>
          <w:szCs w:val="22"/>
        </w:rPr>
        <w:t xml:space="preserve"> Comités </w:t>
      </w:r>
      <w:r w:rsidRPr="00C0341C">
        <w:rPr>
          <w:rFonts w:ascii="Comic Sans MS" w:hAnsi="Comic Sans MS" w:cs="Tahoma"/>
          <w:sz w:val="22"/>
          <w:szCs w:val="22"/>
        </w:rPr>
        <w:t xml:space="preserve">de </w:t>
      </w:r>
      <w:r w:rsidRPr="009F3A71">
        <w:rPr>
          <w:rFonts w:ascii="Comic Sans MS" w:hAnsi="Comic Sans MS" w:cs="Tahoma"/>
          <w:sz w:val="22"/>
          <w:szCs w:val="22"/>
        </w:rPr>
        <w:t>décide</w:t>
      </w:r>
      <w:r w:rsidRPr="00C0341C">
        <w:rPr>
          <w:rFonts w:ascii="Comic Sans MS" w:hAnsi="Comic Sans MS" w:cs="Tahoma"/>
          <w:sz w:val="22"/>
          <w:szCs w:val="22"/>
        </w:rPr>
        <w:t>r</w:t>
      </w:r>
      <w:r w:rsidRPr="009F3A71">
        <w:rPr>
          <w:rFonts w:ascii="Comic Sans MS" w:hAnsi="Comic Sans MS" w:cs="Tahoma"/>
          <w:b/>
          <w:bCs/>
          <w:sz w:val="22"/>
          <w:szCs w:val="22"/>
        </w:rPr>
        <w:t xml:space="preserve"> </w:t>
      </w:r>
      <w:r w:rsidRPr="009F3A71">
        <w:rPr>
          <w:rFonts w:ascii="Comic Sans MS" w:hAnsi="Comic Sans MS" w:cs="Tahoma"/>
          <w:sz w:val="22"/>
          <w:szCs w:val="22"/>
        </w:rPr>
        <w:t xml:space="preserve">de la poursuite ou de l'arrêt des compétitions fédérales selon leur contexte régional. </w:t>
      </w:r>
    </w:p>
    <w:p w14:paraId="49563874" w14:textId="77777777" w:rsidR="00A632E5" w:rsidRPr="0027390F" w:rsidRDefault="00A632E5" w:rsidP="00A632E5">
      <w:pPr>
        <w:rPr>
          <w:rFonts w:ascii="Comic Sans MS" w:hAnsi="Comic Sans MS"/>
          <w:sz w:val="22"/>
          <w:szCs w:val="22"/>
        </w:rPr>
      </w:pPr>
    </w:p>
    <w:p w14:paraId="2D687A10" w14:textId="54A127A4" w:rsidR="00F51263" w:rsidRPr="00C0341C" w:rsidRDefault="00F51263" w:rsidP="007A3346">
      <w:pPr>
        <w:rPr>
          <w:rFonts w:ascii="Comic Sans MS" w:hAnsi="Comic Sans MS"/>
          <w:sz w:val="22"/>
          <w:szCs w:val="22"/>
        </w:rPr>
      </w:pPr>
      <w:r w:rsidRPr="00C0341C">
        <w:rPr>
          <w:rFonts w:ascii="Comic Sans MS" w:hAnsi="Comic Sans MS"/>
          <w:sz w:val="22"/>
          <w:szCs w:val="22"/>
        </w:rPr>
        <w:t>Après une longue discussion le Conseil d’administration a pris les mesures suivantes</w:t>
      </w:r>
      <w:r w:rsidR="0027390F" w:rsidRPr="00C0341C">
        <w:rPr>
          <w:rFonts w:ascii="Comic Sans MS" w:hAnsi="Comic Sans MS"/>
          <w:sz w:val="22"/>
          <w:szCs w:val="22"/>
        </w:rPr>
        <w:t>, et qui s’appliquent en conformité avec les décisions prises le mardi 28/09</w:t>
      </w:r>
      <w:r w:rsidR="00233261" w:rsidRPr="00C0341C">
        <w:rPr>
          <w:rFonts w:ascii="Comic Sans MS" w:hAnsi="Comic Sans MS"/>
          <w:sz w:val="22"/>
          <w:szCs w:val="22"/>
        </w:rPr>
        <w:t xml:space="preserve"> </w:t>
      </w:r>
      <w:r w:rsidR="00172F37" w:rsidRPr="00C0341C">
        <w:rPr>
          <w:rFonts w:ascii="Comic Sans MS" w:hAnsi="Comic Sans MS"/>
          <w:sz w:val="22"/>
          <w:szCs w:val="22"/>
        </w:rPr>
        <w:t>par le Conseil Fédéral de la FFB</w:t>
      </w:r>
      <w:r w:rsidR="00233261" w:rsidRPr="00C0341C">
        <w:rPr>
          <w:rFonts w:ascii="Comic Sans MS" w:hAnsi="Comic Sans MS"/>
          <w:sz w:val="22"/>
          <w:szCs w:val="22"/>
        </w:rPr>
        <w:t xml:space="preserve"> </w:t>
      </w:r>
      <w:r w:rsidRPr="00C0341C">
        <w:rPr>
          <w:rFonts w:ascii="Comic Sans MS" w:hAnsi="Comic Sans MS"/>
          <w:sz w:val="22"/>
          <w:szCs w:val="22"/>
        </w:rPr>
        <w:t>:</w:t>
      </w:r>
    </w:p>
    <w:p w14:paraId="44BBAD8A" w14:textId="353B03DB" w:rsidR="007A3346" w:rsidRPr="00C0341C" w:rsidRDefault="007A3346" w:rsidP="007A3346">
      <w:pPr>
        <w:rPr>
          <w:rFonts w:ascii="Comic Sans MS" w:hAnsi="Comic Sans MS"/>
          <w:sz w:val="22"/>
          <w:szCs w:val="22"/>
        </w:rPr>
      </w:pPr>
    </w:p>
    <w:p w14:paraId="2C476751" w14:textId="2C883E48" w:rsidR="0027390F" w:rsidRDefault="00900FAD" w:rsidP="0027390F">
      <w:pPr>
        <w:rPr>
          <w:rFonts w:ascii="Comic Sans MS" w:hAnsi="Comic Sans MS"/>
          <w:sz w:val="22"/>
          <w:szCs w:val="22"/>
        </w:rPr>
      </w:pPr>
      <w:r>
        <w:rPr>
          <w:rFonts w:ascii="Comic Sans MS" w:hAnsi="Comic Sans MS"/>
          <w:sz w:val="22"/>
          <w:szCs w:val="22"/>
        </w:rPr>
        <w:t>Pour le Comité :</w:t>
      </w:r>
    </w:p>
    <w:p w14:paraId="01CA2667" w14:textId="77777777" w:rsidR="00900FAD" w:rsidRPr="0027390F" w:rsidRDefault="00900FAD" w:rsidP="0027390F">
      <w:pPr>
        <w:rPr>
          <w:rFonts w:ascii="Comic Sans MS" w:hAnsi="Comic Sans MS"/>
          <w:sz w:val="22"/>
          <w:szCs w:val="22"/>
        </w:rPr>
      </w:pPr>
    </w:p>
    <w:p w14:paraId="7A24C948" w14:textId="5053B84C" w:rsidR="0027390F" w:rsidRPr="0027390F" w:rsidRDefault="0027390F" w:rsidP="0027390F">
      <w:pPr>
        <w:rPr>
          <w:rFonts w:ascii="Comic Sans MS" w:hAnsi="Comic Sans MS"/>
          <w:sz w:val="22"/>
          <w:szCs w:val="22"/>
        </w:rPr>
      </w:pPr>
      <w:r w:rsidRPr="0027390F">
        <w:rPr>
          <w:rFonts w:ascii="Comic Sans MS" w:hAnsi="Comic Sans MS" w:cs="Tahoma"/>
          <w:sz w:val="22"/>
          <w:szCs w:val="22"/>
        </w:rPr>
        <w:t xml:space="preserve">* </w:t>
      </w:r>
      <w:r w:rsidR="00A632E5">
        <w:rPr>
          <w:rFonts w:ascii="Comic Sans MS" w:hAnsi="Comic Sans MS" w:cs="Tahoma"/>
          <w:sz w:val="22"/>
          <w:szCs w:val="22"/>
        </w:rPr>
        <w:t xml:space="preserve">du fait de la fermeture des clubs implantés dans les Hauts de Seine, sauf Antony et Chaville qui ont obtenu une dérogation de la part de leur maire, </w:t>
      </w:r>
      <w:r w:rsidRPr="00A632E5">
        <w:rPr>
          <w:rFonts w:ascii="Comic Sans MS" w:hAnsi="Comic Sans MS" w:cs="Tahoma"/>
          <w:b/>
          <w:bCs/>
          <w:sz w:val="22"/>
          <w:szCs w:val="22"/>
        </w:rPr>
        <w:t>annulation des interclubs</w:t>
      </w:r>
      <w:r w:rsidRPr="0027390F">
        <w:rPr>
          <w:rFonts w:ascii="Comic Sans MS" w:hAnsi="Comic Sans MS" w:cs="Tahoma"/>
          <w:sz w:val="22"/>
          <w:szCs w:val="22"/>
        </w:rPr>
        <w:t xml:space="preserve"> toutes divisions</w:t>
      </w:r>
      <w:r w:rsidR="00A632E5">
        <w:rPr>
          <w:rFonts w:ascii="Comic Sans MS" w:hAnsi="Comic Sans MS" w:cs="Tahoma"/>
          <w:sz w:val="22"/>
          <w:szCs w:val="22"/>
        </w:rPr>
        <w:t>. L</w:t>
      </w:r>
      <w:r w:rsidR="00172F37" w:rsidRPr="00C0341C">
        <w:rPr>
          <w:rFonts w:ascii="Comic Sans MS" w:hAnsi="Comic Sans MS" w:cs="Tahoma"/>
          <w:sz w:val="22"/>
          <w:szCs w:val="22"/>
        </w:rPr>
        <w:t>es tournois prévus les 5 et 12/10/2020 ainsi que l</w:t>
      </w:r>
      <w:r w:rsidR="00A632E5">
        <w:rPr>
          <w:rFonts w:ascii="Comic Sans MS" w:hAnsi="Comic Sans MS" w:cs="Tahoma"/>
          <w:sz w:val="22"/>
          <w:szCs w:val="22"/>
        </w:rPr>
        <w:t>es</w:t>
      </w:r>
      <w:r w:rsidR="00172F37" w:rsidRPr="00C0341C">
        <w:rPr>
          <w:rFonts w:ascii="Comic Sans MS" w:hAnsi="Comic Sans MS" w:cs="Tahoma"/>
          <w:sz w:val="22"/>
          <w:szCs w:val="22"/>
        </w:rPr>
        <w:t xml:space="preserve"> finale</w:t>
      </w:r>
      <w:r w:rsidR="00A632E5">
        <w:rPr>
          <w:rFonts w:ascii="Comic Sans MS" w:hAnsi="Comic Sans MS" w:cs="Tahoma"/>
          <w:sz w:val="22"/>
          <w:szCs w:val="22"/>
        </w:rPr>
        <w:t>s</w:t>
      </w:r>
      <w:r w:rsidR="00172F37" w:rsidRPr="00C0341C">
        <w:rPr>
          <w:rFonts w:ascii="Comic Sans MS" w:hAnsi="Comic Sans MS" w:cs="Tahoma"/>
          <w:sz w:val="22"/>
          <w:szCs w:val="22"/>
        </w:rPr>
        <w:t xml:space="preserve"> de Comité </w:t>
      </w:r>
      <w:r w:rsidR="00A632E5">
        <w:rPr>
          <w:rFonts w:ascii="Comic Sans MS" w:hAnsi="Comic Sans MS" w:cs="Tahoma"/>
          <w:sz w:val="22"/>
          <w:szCs w:val="22"/>
        </w:rPr>
        <w:t>d</w:t>
      </w:r>
      <w:r w:rsidR="00172F37" w:rsidRPr="00C0341C">
        <w:rPr>
          <w:rFonts w:ascii="Comic Sans MS" w:hAnsi="Comic Sans MS" w:cs="Tahoma"/>
          <w:sz w:val="22"/>
          <w:szCs w:val="22"/>
        </w:rPr>
        <w:t>es 21 et 22/11 n’auront pas lieu et le classement obtenu à la mi</w:t>
      </w:r>
      <w:r w:rsidR="006C191C">
        <w:rPr>
          <w:rFonts w:ascii="Comic Sans MS" w:hAnsi="Comic Sans MS" w:cs="Tahoma"/>
          <w:sz w:val="22"/>
          <w:szCs w:val="22"/>
        </w:rPr>
        <w:t>-</w:t>
      </w:r>
      <w:r w:rsidR="00172F37" w:rsidRPr="00C0341C">
        <w:rPr>
          <w:rFonts w:ascii="Comic Sans MS" w:hAnsi="Comic Sans MS" w:cs="Tahoma"/>
          <w:sz w:val="22"/>
          <w:szCs w:val="22"/>
        </w:rPr>
        <w:t xml:space="preserve">mars deviendra </w:t>
      </w:r>
      <w:r w:rsidR="00E739DE" w:rsidRPr="00C0341C">
        <w:rPr>
          <w:rFonts w:ascii="Comic Sans MS" w:hAnsi="Comic Sans MS" w:cs="Tahoma"/>
          <w:sz w:val="22"/>
          <w:szCs w:val="22"/>
        </w:rPr>
        <w:t xml:space="preserve">celui de </w:t>
      </w:r>
      <w:r w:rsidR="00172F37" w:rsidRPr="00C0341C">
        <w:rPr>
          <w:rFonts w:ascii="Comic Sans MS" w:hAnsi="Comic Sans MS" w:cs="Tahoma"/>
          <w:sz w:val="22"/>
          <w:szCs w:val="22"/>
        </w:rPr>
        <w:t>cette saison</w:t>
      </w:r>
      <w:r w:rsidR="009F3A71" w:rsidRPr="00C0341C">
        <w:rPr>
          <w:rFonts w:ascii="Comic Sans MS" w:hAnsi="Comic Sans MS" w:cs="Tahoma"/>
          <w:sz w:val="22"/>
          <w:szCs w:val="22"/>
        </w:rPr>
        <w:t>, sachant que pour le classement dans les divisions les descentes seront gelées</w:t>
      </w:r>
      <w:r w:rsidR="00E739DE" w:rsidRPr="00C0341C">
        <w:rPr>
          <w:rFonts w:ascii="Comic Sans MS" w:hAnsi="Comic Sans MS" w:cs="Tahoma"/>
          <w:sz w:val="22"/>
          <w:szCs w:val="22"/>
        </w:rPr>
        <w:t xml:space="preserve"> et seules les montées pourront se réaliser.</w:t>
      </w:r>
    </w:p>
    <w:p w14:paraId="704AC265" w14:textId="3564C163" w:rsidR="0027390F" w:rsidRPr="0027390F" w:rsidRDefault="0027390F" w:rsidP="0027390F">
      <w:pPr>
        <w:rPr>
          <w:rFonts w:ascii="Comic Sans MS" w:hAnsi="Comic Sans MS"/>
          <w:sz w:val="22"/>
          <w:szCs w:val="22"/>
        </w:rPr>
      </w:pPr>
      <w:r w:rsidRPr="0027390F">
        <w:rPr>
          <w:rFonts w:ascii="Comic Sans MS" w:hAnsi="Comic Sans MS" w:cs="Tahoma"/>
          <w:sz w:val="22"/>
          <w:szCs w:val="22"/>
        </w:rPr>
        <w:t xml:space="preserve">* </w:t>
      </w:r>
      <w:r w:rsidRPr="00A632E5">
        <w:rPr>
          <w:rFonts w:ascii="Comic Sans MS" w:hAnsi="Comic Sans MS" w:cs="Tahoma"/>
          <w:b/>
          <w:bCs/>
          <w:sz w:val="22"/>
          <w:szCs w:val="22"/>
        </w:rPr>
        <w:t>poursuite du calendrier de fin de saison</w:t>
      </w:r>
      <w:r w:rsidRPr="0027390F">
        <w:rPr>
          <w:rFonts w:ascii="Comic Sans MS" w:hAnsi="Comic Sans MS" w:cs="Tahoma"/>
          <w:sz w:val="22"/>
          <w:szCs w:val="22"/>
        </w:rPr>
        <w:t xml:space="preserve"> tel que présenté et en ligne sur le site du Comité</w:t>
      </w:r>
      <w:r w:rsidR="00172F37" w:rsidRPr="00C0341C">
        <w:rPr>
          <w:rFonts w:ascii="Comic Sans MS" w:hAnsi="Comic Sans MS" w:cs="Tahoma"/>
          <w:sz w:val="22"/>
          <w:szCs w:val="22"/>
        </w:rPr>
        <w:t>, sous réserve que les compétitions prévues cette fin de semaine se déroulent en application conforme</w:t>
      </w:r>
      <w:r w:rsidR="009B4352" w:rsidRPr="00C0341C">
        <w:rPr>
          <w:rFonts w:ascii="Comic Sans MS" w:hAnsi="Comic Sans MS" w:cs="Tahoma"/>
          <w:sz w:val="22"/>
          <w:szCs w:val="22"/>
        </w:rPr>
        <w:t xml:space="preserve"> aux </w:t>
      </w:r>
      <w:r w:rsidR="00172F37" w:rsidRPr="00C0341C">
        <w:rPr>
          <w:rFonts w:ascii="Comic Sans MS" w:hAnsi="Comic Sans MS" w:cs="Tahoma"/>
          <w:sz w:val="22"/>
          <w:szCs w:val="22"/>
        </w:rPr>
        <w:t>rè</w:t>
      </w:r>
      <w:r w:rsidR="009B4352" w:rsidRPr="00C0341C">
        <w:rPr>
          <w:rFonts w:ascii="Comic Sans MS" w:hAnsi="Comic Sans MS" w:cs="Tahoma"/>
          <w:sz w:val="22"/>
          <w:szCs w:val="22"/>
        </w:rPr>
        <w:t>gles sanitaires.</w:t>
      </w:r>
    </w:p>
    <w:p w14:paraId="7F10849D" w14:textId="7BF65B49" w:rsidR="0027390F" w:rsidRPr="00C0341C" w:rsidRDefault="0027390F" w:rsidP="0027390F">
      <w:pPr>
        <w:rPr>
          <w:rFonts w:ascii="Comic Sans MS" w:hAnsi="Comic Sans MS" w:cs="Tahoma"/>
          <w:sz w:val="22"/>
          <w:szCs w:val="22"/>
        </w:rPr>
      </w:pPr>
      <w:r w:rsidRPr="0027390F">
        <w:rPr>
          <w:rFonts w:ascii="Comic Sans MS" w:hAnsi="Comic Sans MS" w:cs="Tahoma"/>
          <w:sz w:val="22"/>
          <w:szCs w:val="22"/>
        </w:rPr>
        <w:t xml:space="preserve">Une cellule de veille suivra le déroulement des premières épreuves </w:t>
      </w:r>
      <w:r w:rsidR="009B4352" w:rsidRPr="00C0341C">
        <w:rPr>
          <w:rFonts w:ascii="Comic Sans MS" w:hAnsi="Comic Sans MS" w:cs="Tahoma"/>
          <w:sz w:val="22"/>
          <w:szCs w:val="22"/>
        </w:rPr>
        <w:t>et proposera des orientations pour les compétitions à venir.</w:t>
      </w:r>
    </w:p>
    <w:p w14:paraId="3518F109" w14:textId="18E3C74E" w:rsidR="009B4352" w:rsidRPr="00C0341C" w:rsidRDefault="009B4352" w:rsidP="0027390F">
      <w:pPr>
        <w:rPr>
          <w:rFonts w:ascii="Comic Sans MS" w:hAnsi="Comic Sans MS" w:cs="Tahoma"/>
          <w:sz w:val="22"/>
          <w:szCs w:val="22"/>
        </w:rPr>
      </w:pPr>
    </w:p>
    <w:p w14:paraId="7561B76D" w14:textId="521F9B1A" w:rsidR="009B4352" w:rsidRPr="0027390F" w:rsidRDefault="009B4352" w:rsidP="0027390F">
      <w:pPr>
        <w:rPr>
          <w:rFonts w:ascii="Comic Sans MS" w:hAnsi="Comic Sans MS"/>
          <w:sz w:val="22"/>
          <w:szCs w:val="22"/>
        </w:rPr>
      </w:pPr>
      <w:r w:rsidRPr="00C0341C">
        <w:rPr>
          <w:rFonts w:ascii="Comic Sans MS" w:hAnsi="Comic Sans MS" w:cs="Tahoma"/>
          <w:sz w:val="22"/>
          <w:szCs w:val="22"/>
        </w:rPr>
        <w:t>Il est évident que ces décisions restent soumises aux décisions gouvernementales</w:t>
      </w:r>
    </w:p>
    <w:p w14:paraId="38A6E4A5" w14:textId="06BA744C" w:rsidR="007A3346" w:rsidRPr="00C0341C" w:rsidRDefault="009B4352" w:rsidP="009F3A71">
      <w:pPr>
        <w:rPr>
          <w:rFonts w:ascii="Comic Sans MS" w:hAnsi="Comic Sans MS"/>
          <w:sz w:val="22"/>
          <w:szCs w:val="22"/>
        </w:rPr>
      </w:pPr>
      <w:r w:rsidRPr="00C0341C">
        <w:rPr>
          <w:rFonts w:ascii="Comic Sans MS" w:hAnsi="Comic Sans MS"/>
          <w:sz w:val="22"/>
          <w:szCs w:val="22"/>
        </w:rPr>
        <w:t>qui s’appliquent à la Région Ile de France au jour le jour.</w:t>
      </w:r>
    </w:p>
    <w:p w14:paraId="5A8723BD" w14:textId="77777777" w:rsidR="007A3346" w:rsidRPr="00C0341C" w:rsidRDefault="007A3346" w:rsidP="007A3346">
      <w:pPr>
        <w:rPr>
          <w:rFonts w:ascii="Comic Sans MS" w:hAnsi="Comic Sans MS"/>
          <w:sz w:val="22"/>
          <w:szCs w:val="22"/>
        </w:rPr>
      </w:pPr>
    </w:p>
    <w:p w14:paraId="5F7B9B85" w14:textId="77777777" w:rsidR="00625079" w:rsidRPr="00C0341C" w:rsidRDefault="00625079" w:rsidP="00625079">
      <w:pPr>
        <w:pStyle w:val="Paragraphedeliste"/>
        <w:numPr>
          <w:ilvl w:val="0"/>
          <w:numId w:val="5"/>
        </w:numPr>
        <w:rPr>
          <w:rFonts w:ascii="Comic Sans MS" w:hAnsi="Comic Sans MS"/>
          <w:sz w:val="22"/>
          <w:szCs w:val="22"/>
        </w:rPr>
      </w:pPr>
      <w:r w:rsidRPr="00C0341C">
        <w:rPr>
          <w:rFonts w:ascii="Comic Sans MS" w:hAnsi="Comic Sans MS"/>
          <w:sz w:val="22"/>
          <w:szCs w:val="22"/>
        </w:rPr>
        <w:t>FFB</w:t>
      </w:r>
    </w:p>
    <w:p w14:paraId="4A9330E7" w14:textId="77777777" w:rsidR="00A77501" w:rsidRPr="00C0341C" w:rsidRDefault="00A77501" w:rsidP="009F3A71">
      <w:pPr>
        <w:rPr>
          <w:rFonts w:ascii="Comic Sans MS" w:hAnsi="Comic Sans MS"/>
          <w:sz w:val="22"/>
          <w:szCs w:val="22"/>
        </w:rPr>
      </w:pPr>
    </w:p>
    <w:p w14:paraId="5CD6FDD7" w14:textId="77777777" w:rsidR="009F3A71" w:rsidRPr="00C0341C" w:rsidRDefault="009F3A71" w:rsidP="009F3A71">
      <w:pPr>
        <w:rPr>
          <w:rFonts w:ascii="Comic Sans MS" w:hAnsi="Comic Sans MS"/>
          <w:sz w:val="22"/>
          <w:szCs w:val="22"/>
        </w:rPr>
      </w:pPr>
      <w:r w:rsidRPr="00C0341C">
        <w:rPr>
          <w:rFonts w:ascii="Comic Sans MS" w:hAnsi="Comic Sans MS"/>
          <w:sz w:val="22"/>
          <w:szCs w:val="22"/>
        </w:rPr>
        <w:t>Les élections pour le renouvellement du Conseil d’administration se dérouleront les 22 et 23 octobre 2020.</w:t>
      </w:r>
    </w:p>
    <w:p w14:paraId="454FD5BB" w14:textId="77777777" w:rsidR="006C191C" w:rsidRDefault="006C191C" w:rsidP="006C191C">
      <w:pPr>
        <w:rPr>
          <w:rFonts w:ascii="Comic Sans MS" w:hAnsi="Comic Sans MS"/>
          <w:sz w:val="22"/>
          <w:szCs w:val="22"/>
        </w:rPr>
      </w:pPr>
    </w:p>
    <w:p w14:paraId="4A14F2A4" w14:textId="22C73948" w:rsidR="00E739DE" w:rsidRPr="006C191C" w:rsidRDefault="00E739DE" w:rsidP="006C191C">
      <w:pPr>
        <w:rPr>
          <w:rFonts w:ascii="Comic Sans MS" w:hAnsi="Comic Sans MS"/>
          <w:b/>
          <w:bCs/>
          <w:sz w:val="22"/>
          <w:szCs w:val="22"/>
        </w:rPr>
      </w:pPr>
      <w:r w:rsidRPr="006C191C">
        <w:rPr>
          <w:rFonts w:ascii="Comic Sans MS" w:hAnsi="Comic Sans MS"/>
          <w:b/>
          <w:bCs/>
          <w:sz w:val="22"/>
          <w:szCs w:val="22"/>
        </w:rPr>
        <w:t>Finances et gestion</w:t>
      </w:r>
    </w:p>
    <w:p w14:paraId="4BFDDCD2" w14:textId="343BFE57" w:rsidR="00E739DE" w:rsidRPr="00C0341C" w:rsidRDefault="00E739DE" w:rsidP="009F3A71">
      <w:pPr>
        <w:rPr>
          <w:rFonts w:ascii="Comic Sans MS" w:hAnsi="Comic Sans MS"/>
          <w:sz w:val="22"/>
          <w:szCs w:val="22"/>
        </w:rPr>
      </w:pPr>
    </w:p>
    <w:p w14:paraId="7C990E51" w14:textId="16517BAC" w:rsidR="00E739DE" w:rsidRPr="00C0341C" w:rsidRDefault="00E739DE" w:rsidP="009F3A71">
      <w:pPr>
        <w:rPr>
          <w:rFonts w:ascii="Comic Sans MS" w:hAnsi="Comic Sans MS"/>
          <w:sz w:val="22"/>
          <w:szCs w:val="22"/>
        </w:rPr>
      </w:pPr>
      <w:r w:rsidRPr="00C0341C">
        <w:rPr>
          <w:rFonts w:ascii="Comic Sans MS" w:hAnsi="Comic Sans MS"/>
          <w:sz w:val="22"/>
          <w:szCs w:val="22"/>
        </w:rPr>
        <w:t>Le Trésorier présente la communication suivante :</w:t>
      </w:r>
    </w:p>
    <w:p w14:paraId="208DD156" w14:textId="26ACD25B" w:rsidR="000819EF" w:rsidRDefault="00A65DBE" w:rsidP="00A65DBE">
      <w:pPr>
        <w:rPr>
          <w:rFonts w:ascii="Comic Sans MS" w:hAnsi="Comic Sans MS"/>
          <w:sz w:val="22"/>
          <w:szCs w:val="22"/>
        </w:rPr>
      </w:pPr>
      <w:r w:rsidRPr="00C0341C">
        <w:rPr>
          <w:rFonts w:ascii="Comic Sans MS" w:hAnsi="Comic Sans MS"/>
          <w:sz w:val="22"/>
          <w:szCs w:val="22"/>
        </w:rPr>
        <w:lastRenderedPageBreak/>
        <w:fldChar w:fldCharType="begin"/>
      </w:r>
      <w:r w:rsidRPr="00C0341C">
        <w:rPr>
          <w:rFonts w:ascii="Comic Sans MS" w:hAnsi="Comic Sans MS"/>
          <w:sz w:val="22"/>
          <w:szCs w:val="22"/>
        </w:rPr>
        <w:instrText xml:space="preserve"> INCLUDEPICTURE "/var/folders/7r/cxwprzz974d8vt_6bmw_kpqr0000gn/T/com.microsoft.Word/WebArchiveCopyPasteTempFiles/page1image256" \* MERGEFORMATINET </w:instrText>
      </w:r>
      <w:r w:rsidRPr="00C0341C">
        <w:rPr>
          <w:rFonts w:ascii="Comic Sans MS" w:hAnsi="Comic Sans MS"/>
          <w:sz w:val="22"/>
          <w:szCs w:val="22"/>
        </w:rPr>
        <w:fldChar w:fldCharType="separate"/>
      </w:r>
      <w:r w:rsidRPr="00C0341C">
        <w:rPr>
          <w:rFonts w:ascii="Comic Sans MS" w:hAnsi="Comic Sans MS"/>
          <w:noProof/>
          <w:sz w:val="22"/>
          <w:szCs w:val="22"/>
        </w:rPr>
        <w:drawing>
          <wp:inline distT="0" distB="0" distL="0" distR="0" wp14:anchorId="0F11093A" wp14:editId="472113B9">
            <wp:extent cx="5378220" cy="3909060"/>
            <wp:effectExtent l="0" t="0" r="0" b="0"/>
            <wp:docPr id="2" name="Image 2" descr="page1image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2125" cy="3948240"/>
                    </a:xfrm>
                    <a:prstGeom prst="rect">
                      <a:avLst/>
                    </a:prstGeom>
                    <a:noFill/>
                    <a:ln>
                      <a:noFill/>
                    </a:ln>
                  </pic:spPr>
                </pic:pic>
              </a:graphicData>
            </a:graphic>
          </wp:inline>
        </w:drawing>
      </w:r>
      <w:r w:rsidRPr="00C0341C">
        <w:rPr>
          <w:rFonts w:ascii="Comic Sans MS" w:hAnsi="Comic Sans MS"/>
          <w:sz w:val="22"/>
          <w:szCs w:val="22"/>
        </w:rPr>
        <w:fldChar w:fldCharType="end"/>
      </w:r>
    </w:p>
    <w:p w14:paraId="4F0EBE81" w14:textId="72EB3270" w:rsidR="00A65DBE" w:rsidRDefault="000E5813" w:rsidP="00A65DBE">
      <w:pPr>
        <w:rPr>
          <w:rFonts w:ascii="Comic Sans MS" w:hAnsi="Comic Sans MS"/>
          <w:sz w:val="22"/>
          <w:szCs w:val="22"/>
        </w:rPr>
      </w:pPr>
      <w:r>
        <w:rPr>
          <w:rFonts w:ascii="Comic Sans MS" w:hAnsi="Comic Sans MS"/>
          <w:sz w:val="22"/>
          <w:szCs w:val="22"/>
        </w:rPr>
        <w:t>La vérification des comptes a entraîné un léger changement à la baisse du résultat</w:t>
      </w:r>
    </w:p>
    <w:p w14:paraId="43FAE687" w14:textId="77777777" w:rsidR="000E5813" w:rsidRPr="00A65DBE" w:rsidRDefault="000E5813" w:rsidP="00A65DBE">
      <w:pPr>
        <w:rPr>
          <w:rFonts w:ascii="Comic Sans MS" w:hAnsi="Comic Sans MS"/>
          <w:sz w:val="22"/>
          <w:szCs w:val="22"/>
        </w:rPr>
      </w:pPr>
    </w:p>
    <w:p w14:paraId="59969FCE" w14:textId="680631AA" w:rsidR="000E5813" w:rsidRPr="000E5813" w:rsidRDefault="000E5813" w:rsidP="006C191C">
      <w:pPr>
        <w:spacing w:after="160" w:line="259" w:lineRule="auto"/>
        <w:rPr>
          <w:rFonts w:ascii="Comic Sans MS" w:hAnsi="Comic Sans MS"/>
          <w:b/>
          <w:bCs/>
        </w:rPr>
      </w:pPr>
      <w:r w:rsidRPr="000E5813">
        <w:rPr>
          <w:rFonts w:ascii="Comic Sans MS" w:hAnsi="Comic Sans MS"/>
          <w:b/>
          <w:bCs/>
        </w:rPr>
        <w:t>Compétitions</w:t>
      </w:r>
    </w:p>
    <w:p w14:paraId="64D14AFB" w14:textId="662CD90F" w:rsidR="000E5813" w:rsidRDefault="000916CC" w:rsidP="000916CC">
      <w:pPr>
        <w:pStyle w:val="Paragraphedeliste"/>
        <w:spacing w:after="160" w:line="259" w:lineRule="auto"/>
        <w:rPr>
          <w:rFonts w:ascii="Comic Sans MS" w:hAnsi="Comic Sans MS"/>
          <w:b/>
          <w:bCs/>
          <w:sz w:val="22"/>
          <w:szCs w:val="22"/>
        </w:rPr>
      </w:pPr>
      <w:r w:rsidRPr="000916CC">
        <w:rPr>
          <w:rFonts w:ascii="Comic Sans MS" w:hAnsi="Comic Sans MS"/>
          <w:b/>
          <w:bCs/>
          <w:sz w:val="22"/>
          <w:szCs w:val="22"/>
        </w:rPr>
        <w:t>Saison</w:t>
      </w:r>
      <w:r w:rsidR="000E5813">
        <w:rPr>
          <w:rFonts w:ascii="Comic Sans MS" w:hAnsi="Comic Sans MS"/>
          <w:b/>
          <w:bCs/>
          <w:sz w:val="22"/>
          <w:szCs w:val="22"/>
        </w:rPr>
        <w:t xml:space="preserve"> 2019/2020</w:t>
      </w:r>
    </w:p>
    <w:p w14:paraId="2038ECA2" w14:textId="77777777" w:rsidR="000E5813" w:rsidRPr="000916CC" w:rsidRDefault="000E5813" w:rsidP="000E5813">
      <w:pPr>
        <w:rPr>
          <w:rFonts w:ascii="Comic Sans MS" w:hAnsi="Comic Sans MS"/>
          <w:sz w:val="22"/>
          <w:szCs w:val="22"/>
        </w:rPr>
      </w:pPr>
      <w:r w:rsidRPr="000E5813">
        <w:rPr>
          <w:rFonts w:ascii="Comic Sans MS" w:hAnsi="Comic Sans MS"/>
          <w:b/>
          <w:bCs/>
          <w:sz w:val="22"/>
          <w:szCs w:val="22"/>
        </w:rPr>
        <w:t>Jean François</w:t>
      </w:r>
      <w:r>
        <w:rPr>
          <w:rFonts w:ascii="Comic Sans MS" w:hAnsi="Comic Sans MS"/>
          <w:sz w:val="22"/>
          <w:szCs w:val="22"/>
        </w:rPr>
        <w:t xml:space="preserve"> annonce une diminution minimale de 20 %.</w:t>
      </w:r>
    </w:p>
    <w:p w14:paraId="618FF448" w14:textId="77777777" w:rsidR="000E5813" w:rsidRDefault="000E5813" w:rsidP="000916CC">
      <w:pPr>
        <w:pStyle w:val="Paragraphedeliste"/>
        <w:spacing w:after="160" w:line="259" w:lineRule="auto"/>
        <w:rPr>
          <w:rFonts w:ascii="Comic Sans MS" w:hAnsi="Comic Sans MS"/>
          <w:b/>
          <w:bCs/>
          <w:sz w:val="22"/>
          <w:szCs w:val="22"/>
        </w:rPr>
      </w:pPr>
    </w:p>
    <w:p w14:paraId="0A4525E5" w14:textId="73217906" w:rsidR="000916CC" w:rsidRPr="000916CC" w:rsidRDefault="000E5813" w:rsidP="000916CC">
      <w:pPr>
        <w:pStyle w:val="Paragraphedeliste"/>
        <w:spacing w:after="160" w:line="259" w:lineRule="auto"/>
        <w:rPr>
          <w:rFonts w:ascii="Comic Sans MS" w:hAnsi="Comic Sans MS"/>
          <w:sz w:val="22"/>
          <w:szCs w:val="22"/>
        </w:rPr>
      </w:pPr>
      <w:r>
        <w:rPr>
          <w:rFonts w:ascii="Comic Sans MS" w:hAnsi="Comic Sans MS"/>
          <w:b/>
          <w:bCs/>
          <w:sz w:val="22"/>
          <w:szCs w:val="22"/>
        </w:rPr>
        <w:t>Saison</w:t>
      </w:r>
      <w:r w:rsidR="000916CC" w:rsidRPr="000916CC">
        <w:rPr>
          <w:rFonts w:ascii="Comic Sans MS" w:hAnsi="Comic Sans MS"/>
          <w:b/>
          <w:bCs/>
          <w:sz w:val="22"/>
          <w:szCs w:val="22"/>
        </w:rPr>
        <w:t xml:space="preserve"> 2020/2021</w:t>
      </w:r>
    </w:p>
    <w:p w14:paraId="19CB7AFD" w14:textId="3D8521B8" w:rsidR="000916CC" w:rsidRDefault="000916CC" w:rsidP="000916CC">
      <w:pPr>
        <w:rPr>
          <w:rFonts w:ascii="Comic Sans MS" w:hAnsi="Comic Sans MS"/>
          <w:sz w:val="22"/>
          <w:szCs w:val="22"/>
        </w:rPr>
      </w:pPr>
      <w:r w:rsidRPr="000916CC">
        <w:rPr>
          <w:rFonts w:ascii="Comic Sans MS" w:hAnsi="Comic Sans MS"/>
          <w:sz w:val="22"/>
          <w:szCs w:val="22"/>
        </w:rPr>
        <w:t xml:space="preserve">La prévision de l’activité de la prochaine saison est difficile à réaliser actuellement. Elle </w:t>
      </w:r>
      <w:r w:rsidR="000E5813">
        <w:rPr>
          <w:rFonts w:ascii="Comic Sans MS" w:hAnsi="Comic Sans MS"/>
          <w:sz w:val="22"/>
          <w:szCs w:val="22"/>
        </w:rPr>
        <w:t xml:space="preserve">devra être confirmée </w:t>
      </w:r>
      <w:r w:rsidRPr="000916CC">
        <w:rPr>
          <w:rFonts w:ascii="Comic Sans MS" w:hAnsi="Comic Sans MS"/>
          <w:sz w:val="22"/>
          <w:szCs w:val="22"/>
        </w:rPr>
        <w:t>au fur et à mesure de l’avancée de l’année.</w:t>
      </w:r>
    </w:p>
    <w:p w14:paraId="2E3A099D" w14:textId="08E4C0FD" w:rsidR="000916CC" w:rsidRDefault="000916CC" w:rsidP="000916CC">
      <w:pPr>
        <w:rPr>
          <w:rFonts w:ascii="Comic Sans MS" w:hAnsi="Comic Sans MS"/>
          <w:sz w:val="22"/>
          <w:szCs w:val="22"/>
        </w:rPr>
      </w:pPr>
      <w:r w:rsidRPr="000916CC">
        <w:rPr>
          <w:rFonts w:ascii="Comic Sans MS" w:hAnsi="Comic Sans MS"/>
          <w:sz w:val="22"/>
          <w:szCs w:val="22"/>
        </w:rPr>
        <w:t>Hakima prépare le passeport qui sera donné aux présidents de clubs.</w:t>
      </w:r>
    </w:p>
    <w:p w14:paraId="4ACC6ED8" w14:textId="1FC53282" w:rsidR="000916CC" w:rsidRDefault="000916CC" w:rsidP="000916CC">
      <w:pPr>
        <w:rPr>
          <w:rFonts w:ascii="Comic Sans MS" w:hAnsi="Comic Sans MS"/>
          <w:sz w:val="22"/>
          <w:szCs w:val="22"/>
        </w:rPr>
      </w:pPr>
    </w:p>
    <w:p w14:paraId="3282E2BB" w14:textId="668DCD2A" w:rsidR="000916CC" w:rsidRPr="000916CC" w:rsidRDefault="000916CC" w:rsidP="006C191C">
      <w:pPr>
        <w:spacing w:after="160" w:line="259" w:lineRule="auto"/>
        <w:rPr>
          <w:rFonts w:ascii="Comic Sans MS" w:hAnsi="Comic Sans MS"/>
          <w:b/>
          <w:bCs/>
        </w:rPr>
      </w:pPr>
      <w:r w:rsidRPr="000916CC">
        <w:rPr>
          <w:rFonts w:ascii="Comic Sans MS" w:hAnsi="Comic Sans MS"/>
          <w:b/>
          <w:bCs/>
        </w:rPr>
        <w:t>Enseignement/Jeunesse</w:t>
      </w:r>
    </w:p>
    <w:p w14:paraId="6240E4CA" w14:textId="432FF384" w:rsidR="000916CC" w:rsidRPr="000E5813" w:rsidRDefault="000916CC" w:rsidP="000916CC">
      <w:pPr>
        <w:rPr>
          <w:rFonts w:ascii="Comic Sans MS" w:hAnsi="Comic Sans MS"/>
          <w:sz w:val="22"/>
          <w:szCs w:val="22"/>
        </w:rPr>
      </w:pPr>
      <w:r w:rsidRPr="000E5813">
        <w:rPr>
          <w:rFonts w:ascii="Comic Sans MS" w:hAnsi="Comic Sans MS"/>
          <w:sz w:val="22"/>
          <w:szCs w:val="22"/>
        </w:rPr>
        <w:t>La reprise du Bridge scolaire est liée aux décisions des directeurs d’établissements.</w:t>
      </w:r>
    </w:p>
    <w:p w14:paraId="219DEE57" w14:textId="77777777" w:rsidR="00900FAD" w:rsidRPr="000E5813" w:rsidRDefault="00900FAD" w:rsidP="000916CC">
      <w:pPr>
        <w:rPr>
          <w:rFonts w:ascii="Comic Sans MS" w:hAnsi="Comic Sans MS"/>
          <w:sz w:val="22"/>
          <w:szCs w:val="22"/>
        </w:rPr>
      </w:pPr>
    </w:p>
    <w:p w14:paraId="6E9616CF" w14:textId="7D13CDE4" w:rsidR="000916CC" w:rsidRPr="000E5813" w:rsidRDefault="000916CC" w:rsidP="000916CC">
      <w:pPr>
        <w:rPr>
          <w:rFonts w:ascii="Comic Sans MS" w:hAnsi="Comic Sans MS"/>
          <w:sz w:val="22"/>
          <w:szCs w:val="22"/>
        </w:rPr>
      </w:pPr>
      <w:r w:rsidRPr="000E5813">
        <w:rPr>
          <w:rFonts w:ascii="Comic Sans MS" w:hAnsi="Comic Sans MS"/>
          <w:sz w:val="22"/>
          <w:szCs w:val="22"/>
        </w:rPr>
        <w:t>Bilan du stage Cadets à Biarritz en février 2020 :   8 cadets y ont participé. Les parents ont payé 220 €, une subvention de la FFB a été versé (39 € par cadet). Le Comité a versé 40 € par Cadet. L’ensemble des participants a apprécié ce séjour organisé par Marianne, tant sur le plan de l’ambiance que pour la pratique du bridge.</w:t>
      </w:r>
    </w:p>
    <w:p w14:paraId="7BCEA53A" w14:textId="41A59696" w:rsidR="00D70720" w:rsidRPr="000E5813" w:rsidRDefault="00D70720" w:rsidP="000916CC">
      <w:pPr>
        <w:rPr>
          <w:rFonts w:ascii="Comic Sans MS" w:hAnsi="Comic Sans MS"/>
          <w:sz w:val="22"/>
          <w:szCs w:val="22"/>
        </w:rPr>
      </w:pPr>
    </w:p>
    <w:p w14:paraId="088EBD5B" w14:textId="4897F88E" w:rsidR="00D70720" w:rsidRPr="000E5813" w:rsidRDefault="00D70720" w:rsidP="000916CC">
      <w:pPr>
        <w:rPr>
          <w:rFonts w:ascii="Comic Sans MS" w:hAnsi="Comic Sans MS"/>
          <w:sz w:val="22"/>
          <w:szCs w:val="22"/>
        </w:rPr>
      </w:pPr>
      <w:r w:rsidRPr="000E5813">
        <w:rPr>
          <w:rFonts w:ascii="Comic Sans MS" w:hAnsi="Comic Sans MS"/>
          <w:b/>
          <w:bCs/>
          <w:sz w:val="22"/>
          <w:szCs w:val="22"/>
        </w:rPr>
        <w:t xml:space="preserve">Marianne </w:t>
      </w:r>
      <w:r w:rsidRPr="000E5813">
        <w:rPr>
          <w:rFonts w:ascii="Comic Sans MS" w:hAnsi="Comic Sans MS"/>
          <w:sz w:val="22"/>
          <w:szCs w:val="22"/>
        </w:rPr>
        <w:t>a adressé aux initiateurs une circulaire de rentrée</w:t>
      </w:r>
      <w:r w:rsidR="006C191C">
        <w:rPr>
          <w:rFonts w:ascii="Comic Sans MS" w:hAnsi="Comic Sans MS"/>
          <w:sz w:val="22"/>
          <w:szCs w:val="22"/>
        </w:rPr>
        <w:t>.</w:t>
      </w:r>
    </w:p>
    <w:p w14:paraId="193762CA" w14:textId="2551F0A1" w:rsidR="00FD59F5" w:rsidRPr="000E5813" w:rsidRDefault="00FD59F5" w:rsidP="000916CC">
      <w:pPr>
        <w:rPr>
          <w:rFonts w:ascii="Comic Sans MS" w:hAnsi="Comic Sans MS"/>
          <w:sz w:val="22"/>
          <w:szCs w:val="22"/>
        </w:rPr>
      </w:pPr>
      <w:r w:rsidRPr="000E5813">
        <w:rPr>
          <w:rFonts w:ascii="Comic Sans MS" w:hAnsi="Comic Sans MS"/>
          <w:sz w:val="22"/>
          <w:szCs w:val="22"/>
        </w:rPr>
        <w:t>Compte tenu des circonstances, les redoublements seront autorisés pour le bridge scolaire.</w:t>
      </w:r>
    </w:p>
    <w:p w14:paraId="5389126D" w14:textId="777A5EC4" w:rsidR="00FD59F5" w:rsidRPr="000E5813" w:rsidRDefault="00FD59F5" w:rsidP="000916CC">
      <w:pPr>
        <w:rPr>
          <w:rFonts w:ascii="Comic Sans MS" w:hAnsi="Comic Sans MS"/>
          <w:sz w:val="22"/>
          <w:szCs w:val="22"/>
        </w:rPr>
      </w:pPr>
      <w:r w:rsidRPr="000E5813">
        <w:rPr>
          <w:rFonts w:ascii="Comic Sans MS" w:hAnsi="Comic Sans MS"/>
          <w:sz w:val="22"/>
          <w:szCs w:val="22"/>
        </w:rPr>
        <w:t>Pour la distribution des tickets aux initiateurs, une vérification sera faite du nombre d’initiateurs présents au cours de l’année 2019-2020.</w:t>
      </w:r>
    </w:p>
    <w:p w14:paraId="19036693" w14:textId="77777777" w:rsidR="000916CC" w:rsidRPr="000916CC" w:rsidRDefault="000916CC" w:rsidP="000916CC">
      <w:pPr>
        <w:rPr>
          <w:rFonts w:ascii="Comic Sans MS" w:hAnsi="Comic Sans MS"/>
          <w:sz w:val="22"/>
          <w:szCs w:val="22"/>
        </w:rPr>
      </w:pPr>
    </w:p>
    <w:p w14:paraId="71669B20" w14:textId="085A0E18" w:rsidR="000819EF" w:rsidRPr="000916CC" w:rsidRDefault="000819EF" w:rsidP="000916CC">
      <w:pPr>
        <w:rPr>
          <w:rFonts w:ascii="Comic Sans MS" w:hAnsi="Comic Sans MS"/>
        </w:rPr>
      </w:pPr>
    </w:p>
    <w:p w14:paraId="01DB5EC0" w14:textId="57CEAFC9" w:rsidR="000819EF" w:rsidRPr="00C0341C" w:rsidRDefault="000819EF" w:rsidP="00567A3E">
      <w:pPr>
        <w:pStyle w:val="Paragraphedeliste"/>
        <w:rPr>
          <w:rFonts w:ascii="Comic Sans MS" w:hAnsi="Comic Sans MS"/>
          <w:sz w:val="22"/>
          <w:szCs w:val="22"/>
        </w:rPr>
      </w:pPr>
    </w:p>
    <w:p w14:paraId="2F3A892A" w14:textId="73ACE440" w:rsidR="000819EF" w:rsidRPr="00C0341C" w:rsidRDefault="000819EF" w:rsidP="00567A3E">
      <w:pPr>
        <w:pStyle w:val="Paragraphedeliste"/>
        <w:rPr>
          <w:rFonts w:ascii="Comic Sans MS" w:hAnsi="Comic Sans MS"/>
          <w:sz w:val="22"/>
          <w:szCs w:val="22"/>
        </w:rPr>
      </w:pPr>
    </w:p>
    <w:p w14:paraId="5730A772" w14:textId="0094A8A5" w:rsidR="000819EF" w:rsidRPr="00C0341C" w:rsidRDefault="000819EF" w:rsidP="00567A3E">
      <w:pPr>
        <w:pStyle w:val="Paragraphedeliste"/>
        <w:rPr>
          <w:rFonts w:ascii="Comic Sans MS" w:hAnsi="Comic Sans MS"/>
          <w:sz w:val="22"/>
          <w:szCs w:val="22"/>
        </w:rPr>
      </w:pPr>
    </w:p>
    <w:p w14:paraId="685BBCBB" w14:textId="035703C4" w:rsidR="00FD59F5" w:rsidRPr="00FD59F5" w:rsidRDefault="00FA2319" w:rsidP="00FD59F5">
      <w:pPr>
        <w:spacing w:after="160" w:line="259" w:lineRule="auto"/>
        <w:ind w:firstLine="708"/>
        <w:rPr>
          <w:rFonts w:ascii="Comic Sans MS" w:hAnsi="Comic Sans MS"/>
        </w:rPr>
      </w:pPr>
      <w:r>
        <w:rPr>
          <w:rFonts w:ascii="Comic Sans MS" w:hAnsi="Comic Sans MS"/>
          <w:b/>
          <w:bCs/>
        </w:rPr>
        <w:t xml:space="preserve">6. </w:t>
      </w:r>
      <w:r w:rsidR="00FD59F5" w:rsidRPr="00FD59F5">
        <w:rPr>
          <w:rFonts w:ascii="Comic Sans MS" w:hAnsi="Comic Sans MS"/>
          <w:b/>
          <w:bCs/>
        </w:rPr>
        <w:t>Préparation de l’Assemblée Générale</w:t>
      </w:r>
    </w:p>
    <w:p w14:paraId="22643A3C" w14:textId="77777777" w:rsidR="00FD59F5" w:rsidRDefault="00FD59F5" w:rsidP="00FD59F5">
      <w:pPr>
        <w:rPr>
          <w:rFonts w:ascii="Comic Sans MS" w:hAnsi="Comic Sans MS"/>
        </w:rPr>
      </w:pPr>
      <w:r>
        <w:rPr>
          <w:rFonts w:ascii="Comic Sans MS" w:hAnsi="Comic Sans MS"/>
        </w:rPr>
        <w:t>L’Assemblée Générale aura lieu le samedi 10 octobre 2020 à 15h30.</w:t>
      </w:r>
    </w:p>
    <w:p w14:paraId="7A1AE3A3" w14:textId="29D4CCBD" w:rsidR="00FD59F5" w:rsidRDefault="00FD59F5" w:rsidP="00FD59F5">
      <w:pPr>
        <w:rPr>
          <w:rFonts w:ascii="Comic Sans MS" w:hAnsi="Comic Sans MS"/>
        </w:rPr>
      </w:pPr>
      <w:r>
        <w:rPr>
          <w:rFonts w:ascii="Comic Sans MS" w:hAnsi="Comic Sans MS"/>
        </w:rPr>
        <w:t>Eve prépar</w:t>
      </w:r>
      <w:r w:rsidR="00FA2319">
        <w:rPr>
          <w:rFonts w:ascii="Comic Sans MS" w:hAnsi="Comic Sans MS"/>
        </w:rPr>
        <w:t>e</w:t>
      </w:r>
      <w:r>
        <w:rPr>
          <w:rFonts w:ascii="Comic Sans MS" w:hAnsi="Comic Sans MS"/>
        </w:rPr>
        <w:t xml:space="preserve"> le rapport </w:t>
      </w:r>
      <w:r w:rsidR="00FA2319">
        <w:rPr>
          <w:rFonts w:ascii="Comic Sans MS" w:hAnsi="Comic Sans MS"/>
        </w:rPr>
        <w:t>moral</w:t>
      </w:r>
      <w:r>
        <w:rPr>
          <w:rFonts w:ascii="Comic Sans MS" w:hAnsi="Comic Sans MS"/>
        </w:rPr>
        <w:t xml:space="preserve"> et le diaporama.</w:t>
      </w:r>
    </w:p>
    <w:p w14:paraId="5E0B25D7" w14:textId="06EE8504" w:rsidR="00FD59F5" w:rsidRDefault="00FD59F5" w:rsidP="00FD59F5">
      <w:pPr>
        <w:rPr>
          <w:rFonts w:ascii="Comic Sans MS" w:hAnsi="Comic Sans MS"/>
        </w:rPr>
      </w:pPr>
      <w:r>
        <w:rPr>
          <w:rFonts w:ascii="Comic Sans MS" w:hAnsi="Comic Sans MS"/>
        </w:rPr>
        <w:t xml:space="preserve">Il est souhaitable que chaque </w:t>
      </w:r>
      <w:r w:rsidR="00900FAD">
        <w:rPr>
          <w:rFonts w:ascii="Comic Sans MS" w:hAnsi="Comic Sans MS"/>
        </w:rPr>
        <w:t>C</w:t>
      </w:r>
      <w:r>
        <w:rPr>
          <w:rFonts w:ascii="Comic Sans MS" w:hAnsi="Comic Sans MS"/>
        </w:rPr>
        <w:t xml:space="preserve">lub soit représenté mais les pouvoirs seront </w:t>
      </w:r>
      <w:r w:rsidR="00900FAD">
        <w:rPr>
          <w:rFonts w:ascii="Comic Sans MS" w:hAnsi="Comic Sans MS"/>
        </w:rPr>
        <w:t>autorisés dans le cadre du nombre de délégués prévus pour chaque Club.</w:t>
      </w:r>
    </w:p>
    <w:p w14:paraId="749BEE3B" w14:textId="7DAE8B32" w:rsidR="00FD59F5" w:rsidRDefault="00FD59F5" w:rsidP="00FD59F5">
      <w:pPr>
        <w:rPr>
          <w:rFonts w:ascii="Comic Sans MS" w:hAnsi="Comic Sans MS"/>
        </w:rPr>
      </w:pPr>
      <w:r w:rsidRPr="00820050">
        <w:rPr>
          <w:rFonts w:ascii="Comic Sans MS" w:hAnsi="Comic Sans MS"/>
        </w:rPr>
        <w:t xml:space="preserve">Un repas festif mais sans piste de danse se déroulera </w:t>
      </w:r>
      <w:r w:rsidR="00900FAD">
        <w:rPr>
          <w:rFonts w:ascii="Comic Sans MS" w:hAnsi="Comic Sans MS"/>
        </w:rPr>
        <w:t>dans</w:t>
      </w:r>
      <w:r w:rsidRPr="00820050">
        <w:rPr>
          <w:rFonts w:ascii="Comic Sans MS" w:hAnsi="Comic Sans MS"/>
        </w:rPr>
        <w:t xml:space="preserve"> le respect des normes sanitaires.</w:t>
      </w:r>
    </w:p>
    <w:p w14:paraId="335C7B9E" w14:textId="77777777" w:rsidR="006C191C" w:rsidRDefault="006C191C" w:rsidP="006C191C">
      <w:pPr>
        <w:spacing w:after="160" w:line="259" w:lineRule="auto"/>
        <w:rPr>
          <w:rFonts w:ascii="Comic Sans MS" w:hAnsi="Comic Sans MS"/>
        </w:rPr>
      </w:pPr>
    </w:p>
    <w:p w14:paraId="050857B4" w14:textId="6D1AAC9A" w:rsidR="00900FAD" w:rsidRPr="006C191C" w:rsidRDefault="00900FAD" w:rsidP="006C191C">
      <w:pPr>
        <w:spacing w:after="160" w:line="259" w:lineRule="auto"/>
        <w:rPr>
          <w:rFonts w:ascii="Comic Sans MS" w:hAnsi="Comic Sans MS"/>
        </w:rPr>
      </w:pPr>
      <w:r w:rsidRPr="006C191C">
        <w:rPr>
          <w:rFonts w:ascii="Comic Sans MS" w:hAnsi="Comic Sans MS"/>
          <w:b/>
          <w:bCs/>
        </w:rPr>
        <w:t>Questions diverses</w:t>
      </w:r>
    </w:p>
    <w:p w14:paraId="2C194E63" w14:textId="77777777" w:rsidR="00900FAD" w:rsidRPr="000E5813" w:rsidRDefault="00900FAD" w:rsidP="00900FAD">
      <w:pPr>
        <w:rPr>
          <w:rFonts w:ascii="Comic Sans MS" w:hAnsi="Comic Sans MS"/>
          <w:sz w:val="22"/>
          <w:szCs w:val="22"/>
        </w:rPr>
      </w:pPr>
      <w:r w:rsidRPr="000E5813">
        <w:rPr>
          <w:rFonts w:ascii="Comic Sans MS" w:hAnsi="Comic Sans MS"/>
          <w:sz w:val="22"/>
          <w:szCs w:val="22"/>
        </w:rPr>
        <w:t>Béchir a confirmé sa démission du CA et de ses fonctions de Webmaster, pour des raisons personnelles.</w:t>
      </w:r>
    </w:p>
    <w:p w14:paraId="61E0F611" w14:textId="77777777" w:rsidR="00900FAD" w:rsidRPr="000E5813" w:rsidRDefault="00900FAD" w:rsidP="00900FAD">
      <w:pPr>
        <w:rPr>
          <w:rFonts w:ascii="Comic Sans MS" w:hAnsi="Comic Sans MS"/>
          <w:sz w:val="22"/>
          <w:szCs w:val="22"/>
        </w:rPr>
      </w:pPr>
      <w:r w:rsidRPr="000E5813">
        <w:rPr>
          <w:rFonts w:ascii="Comic Sans MS" w:hAnsi="Comic Sans MS"/>
          <w:sz w:val="22"/>
          <w:szCs w:val="22"/>
        </w:rPr>
        <w:t>Il faut donc assurer son remplacement en tant que Webmaster.</w:t>
      </w:r>
    </w:p>
    <w:p w14:paraId="0E4CDCAB" w14:textId="26A2330A" w:rsidR="00900FAD" w:rsidRPr="000E5813" w:rsidRDefault="00900FAD" w:rsidP="00900FAD">
      <w:pPr>
        <w:rPr>
          <w:rFonts w:ascii="Comic Sans MS" w:hAnsi="Comic Sans MS"/>
          <w:sz w:val="22"/>
          <w:szCs w:val="22"/>
        </w:rPr>
      </w:pPr>
      <w:r w:rsidRPr="000E5813">
        <w:rPr>
          <w:rFonts w:ascii="Comic Sans MS" w:hAnsi="Comic Sans MS"/>
          <w:sz w:val="22"/>
          <w:szCs w:val="22"/>
        </w:rPr>
        <w:t xml:space="preserve">Eve a pris contact avec </w:t>
      </w:r>
      <w:r w:rsidRPr="00FA2319">
        <w:rPr>
          <w:rFonts w:ascii="Comic Sans MS" w:hAnsi="Comic Sans MS"/>
          <w:b/>
          <w:bCs/>
          <w:sz w:val="22"/>
          <w:szCs w:val="22"/>
        </w:rPr>
        <w:t xml:space="preserve">Bernard </w:t>
      </w:r>
      <w:proofErr w:type="spellStart"/>
      <w:r w:rsidRPr="00FA2319">
        <w:rPr>
          <w:rFonts w:ascii="Comic Sans MS" w:hAnsi="Comic Sans MS"/>
          <w:b/>
          <w:bCs/>
          <w:sz w:val="22"/>
          <w:szCs w:val="22"/>
        </w:rPr>
        <w:t>Danguy</w:t>
      </w:r>
      <w:proofErr w:type="spellEnd"/>
      <w:r w:rsidRPr="000E5813">
        <w:rPr>
          <w:rFonts w:ascii="Comic Sans MS" w:hAnsi="Comic Sans MS"/>
          <w:sz w:val="22"/>
          <w:szCs w:val="22"/>
        </w:rPr>
        <w:t xml:space="preserve"> qui accepte le suivi du site du Comité</w:t>
      </w:r>
    </w:p>
    <w:p w14:paraId="35BA5494" w14:textId="77777777" w:rsidR="00900FAD" w:rsidRPr="00FA2319" w:rsidRDefault="00900FAD" w:rsidP="00900FAD">
      <w:pPr>
        <w:rPr>
          <w:rFonts w:ascii="Comic Sans MS" w:hAnsi="Comic Sans MS"/>
          <w:b/>
          <w:bCs/>
          <w:sz w:val="22"/>
          <w:szCs w:val="22"/>
        </w:rPr>
      </w:pPr>
      <w:r w:rsidRPr="000E5813">
        <w:rPr>
          <w:rFonts w:ascii="Comic Sans MS" w:hAnsi="Comic Sans MS"/>
          <w:sz w:val="22"/>
          <w:szCs w:val="22"/>
        </w:rPr>
        <w:t xml:space="preserve">La prise de photo et l’affichage dans la salle de Tournoi seront proposés à </w:t>
      </w:r>
      <w:r w:rsidRPr="00FA2319">
        <w:rPr>
          <w:rFonts w:ascii="Comic Sans MS" w:hAnsi="Comic Sans MS"/>
          <w:b/>
          <w:bCs/>
          <w:sz w:val="22"/>
          <w:szCs w:val="22"/>
        </w:rPr>
        <w:t xml:space="preserve">Annick </w:t>
      </w:r>
      <w:proofErr w:type="spellStart"/>
      <w:r w:rsidRPr="00FA2319">
        <w:rPr>
          <w:rFonts w:ascii="Comic Sans MS" w:hAnsi="Comic Sans MS"/>
          <w:b/>
          <w:bCs/>
          <w:sz w:val="22"/>
          <w:szCs w:val="22"/>
        </w:rPr>
        <w:t>Jaggli</w:t>
      </w:r>
      <w:proofErr w:type="spellEnd"/>
      <w:r w:rsidRPr="00FA2319">
        <w:rPr>
          <w:rFonts w:ascii="Comic Sans MS" w:hAnsi="Comic Sans MS"/>
          <w:b/>
          <w:bCs/>
          <w:sz w:val="22"/>
          <w:szCs w:val="22"/>
        </w:rPr>
        <w:t>.</w:t>
      </w:r>
    </w:p>
    <w:p w14:paraId="484B7E0B" w14:textId="77777777" w:rsidR="00900FAD" w:rsidRPr="000E5813" w:rsidRDefault="00900FAD" w:rsidP="00900FAD">
      <w:pPr>
        <w:rPr>
          <w:rFonts w:ascii="Comic Sans MS" w:hAnsi="Comic Sans MS"/>
          <w:sz w:val="22"/>
          <w:szCs w:val="22"/>
        </w:rPr>
      </w:pPr>
      <w:r w:rsidRPr="000E5813">
        <w:rPr>
          <w:rFonts w:ascii="Comic Sans MS" w:hAnsi="Comic Sans MS"/>
          <w:sz w:val="22"/>
          <w:szCs w:val="22"/>
        </w:rPr>
        <w:t xml:space="preserve">La gestion des fournisseurs de l’internet et de la téléphonie sera reprise par </w:t>
      </w:r>
      <w:r w:rsidRPr="00FA2319">
        <w:rPr>
          <w:rFonts w:ascii="Comic Sans MS" w:hAnsi="Comic Sans MS"/>
          <w:b/>
          <w:bCs/>
          <w:sz w:val="22"/>
          <w:szCs w:val="22"/>
        </w:rPr>
        <w:t>Olivier de</w:t>
      </w:r>
      <w:r w:rsidRPr="000E5813">
        <w:rPr>
          <w:rFonts w:ascii="Comic Sans MS" w:hAnsi="Comic Sans MS"/>
          <w:sz w:val="22"/>
          <w:szCs w:val="22"/>
        </w:rPr>
        <w:t xml:space="preserve"> </w:t>
      </w:r>
      <w:r w:rsidRPr="00FA2319">
        <w:rPr>
          <w:rFonts w:ascii="Comic Sans MS" w:hAnsi="Comic Sans MS"/>
          <w:b/>
          <w:bCs/>
          <w:sz w:val="22"/>
          <w:szCs w:val="22"/>
        </w:rPr>
        <w:t>Mourgues.</w:t>
      </w:r>
    </w:p>
    <w:p w14:paraId="132F4264" w14:textId="77777777" w:rsidR="00900FAD" w:rsidRPr="000E5813" w:rsidRDefault="00900FAD" w:rsidP="00900FAD">
      <w:pPr>
        <w:rPr>
          <w:rFonts w:ascii="Comic Sans MS" w:hAnsi="Comic Sans MS"/>
          <w:sz w:val="22"/>
          <w:szCs w:val="22"/>
        </w:rPr>
      </w:pPr>
      <w:r w:rsidRPr="000E5813">
        <w:rPr>
          <w:rFonts w:ascii="Comic Sans MS" w:hAnsi="Comic Sans MS"/>
          <w:sz w:val="22"/>
          <w:szCs w:val="22"/>
        </w:rPr>
        <w:t xml:space="preserve">Les questions d’arbitrage et de classement (Simultanés du Hurepoix) du challenge </w:t>
      </w:r>
      <w:proofErr w:type="spellStart"/>
      <w:r w:rsidRPr="000E5813">
        <w:rPr>
          <w:rFonts w:ascii="Comic Sans MS" w:hAnsi="Comic Sans MS"/>
          <w:sz w:val="22"/>
          <w:szCs w:val="22"/>
        </w:rPr>
        <w:t>Pourcelot</w:t>
      </w:r>
      <w:proofErr w:type="spellEnd"/>
      <w:r w:rsidRPr="000E5813">
        <w:rPr>
          <w:rFonts w:ascii="Comic Sans MS" w:hAnsi="Comic Sans MS"/>
          <w:sz w:val="22"/>
          <w:szCs w:val="22"/>
        </w:rPr>
        <w:t xml:space="preserve"> par </w:t>
      </w:r>
      <w:r w:rsidRPr="00FA2319">
        <w:rPr>
          <w:rFonts w:ascii="Comic Sans MS" w:hAnsi="Comic Sans MS"/>
          <w:b/>
          <w:bCs/>
          <w:sz w:val="22"/>
          <w:szCs w:val="22"/>
        </w:rPr>
        <w:t>Jean François Chevallier.</w:t>
      </w:r>
    </w:p>
    <w:p w14:paraId="1712BA5E" w14:textId="7DFF36FC" w:rsidR="00900FAD" w:rsidRDefault="00FA2319" w:rsidP="00900FAD">
      <w:pPr>
        <w:rPr>
          <w:rFonts w:ascii="Comic Sans MS" w:hAnsi="Comic Sans MS"/>
          <w:b/>
          <w:bCs/>
          <w:sz w:val="22"/>
          <w:szCs w:val="22"/>
        </w:rPr>
      </w:pPr>
      <w:r>
        <w:rPr>
          <w:rFonts w:ascii="Comic Sans MS" w:hAnsi="Comic Sans MS"/>
          <w:sz w:val="22"/>
          <w:szCs w:val="22"/>
        </w:rPr>
        <w:t xml:space="preserve">L’informatique du Comité est déjà prise en charge par </w:t>
      </w:r>
      <w:r w:rsidRPr="00FA2319">
        <w:rPr>
          <w:rFonts w:ascii="Comic Sans MS" w:hAnsi="Comic Sans MS"/>
          <w:b/>
          <w:bCs/>
          <w:sz w:val="22"/>
          <w:szCs w:val="22"/>
        </w:rPr>
        <w:t>Denis Ancelin.</w:t>
      </w:r>
    </w:p>
    <w:p w14:paraId="42ED528A" w14:textId="77777777" w:rsidR="006C191C" w:rsidRPr="000E5813" w:rsidRDefault="006C191C" w:rsidP="00900FAD">
      <w:pPr>
        <w:rPr>
          <w:rFonts w:ascii="Comic Sans MS" w:hAnsi="Comic Sans MS"/>
          <w:sz w:val="22"/>
          <w:szCs w:val="22"/>
        </w:rPr>
      </w:pPr>
    </w:p>
    <w:p w14:paraId="448458ED" w14:textId="378CDF80" w:rsidR="00900FAD" w:rsidRPr="000E5813" w:rsidRDefault="00900FAD" w:rsidP="00900FAD">
      <w:pPr>
        <w:rPr>
          <w:rFonts w:ascii="Comic Sans MS" w:hAnsi="Comic Sans MS"/>
          <w:sz w:val="22"/>
          <w:szCs w:val="22"/>
        </w:rPr>
      </w:pPr>
      <w:r w:rsidRPr="000E5813">
        <w:rPr>
          <w:rFonts w:ascii="Comic Sans MS" w:hAnsi="Comic Sans MS"/>
          <w:sz w:val="22"/>
          <w:szCs w:val="22"/>
        </w:rPr>
        <w:t>Une information sur le challenge du Hurepoix est à communiquer pour indiquer que les attributions de PP/PE seront doublées et faites fin juin 2021.</w:t>
      </w:r>
    </w:p>
    <w:p w14:paraId="67CED683" w14:textId="77777777" w:rsidR="00900FAD" w:rsidRPr="000E5813" w:rsidRDefault="00900FAD" w:rsidP="00FD59F5">
      <w:pPr>
        <w:rPr>
          <w:rFonts w:ascii="Comic Sans MS" w:hAnsi="Comic Sans MS"/>
          <w:sz w:val="22"/>
          <w:szCs w:val="22"/>
        </w:rPr>
      </w:pPr>
    </w:p>
    <w:p w14:paraId="62166874" w14:textId="42B5320E" w:rsidR="000819EF" w:rsidRPr="000E5813" w:rsidRDefault="00900FAD" w:rsidP="00900FAD">
      <w:pPr>
        <w:rPr>
          <w:rFonts w:ascii="Comic Sans MS" w:hAnsi="Comic Sans MS"/>
          <w:sz w:val="22"/>
          <w:szCs w:val="22"/>
        </w:rPr>
      </w:pPr>
      <w:r w:rsidRPr="000E5813">
        <w:rPr>
          <w:rFonts w:ascii="Comic Sans MS" w:hAnsi="Comic Sans MS"/>
          <w:sz w:val="22"/>
          <w:szCs w:val="22"/>
        </w:rPr>
        <w:t>Le calendrier des prochaines réunions sera proposé au moment de l’A.G.</w:t>
      </w:r>
    </w:p>
    <w:p w14:paraId="1A663944" w14:textId="5EAFB7D3" w:rsidR="000819EF" w:rsidRPr="000E5813" w:rsidRDefault="000819EF" w:rsidP="00567A3E">
      <w:pPr>
        <w:pStyle w:val="Paragraphedeliste"/>
        <w:rPr>
          <w:rFonts w:ascii="Comic Sans MS" w:hAnsi="Comic Sans MS"/>
          <w:sz w:val="22"/>
          <w:szCs w:val="22"/>
        </w:rPr>
      </w:pPr>
    </w:p>
    <w:p w14:paraId="162BF67E" w14:textId="2F9BF546" w:rsidR="000819EF" w:rsidRPr="000E5813" w:rsidRDefault="000819EF" w:rsidP="00567A3E">
      <w:pPr>
        <w:pStyle w:val="Paragraphedeliste"/>
        <w:rPr>
          <w:rFonts w:ascii="Comic Sans MS" w:hAnsi="Comic Sans MS"/>
          <w:sz w:val="22"/>
          <w:szCs w:val="22"/>
        </w:rPr>
      </w:pPr>
    </w:p>
    <w:p w14:paraId="0902D23C" w14:textId="77777777" w:rsidR="000819EF" w:rsidRPr="00C0341C" w:rsidRDefault="000819EF" w:rsidP="00567A3E">
      <w:pPr>
        <w:pStyle w:val="Paragraphedeliste"/>
        <w:rPr>
          <w:rFonts w:ascii="Comic Sans MS" w:hAnsi="Comic Sans MS"/>
          <w:sz w:val="22"/>
          <w:szCs w:val="22"/>
        </w:rPr>
      </w:pPr>
    </w:p>
    <w:p w14:paraId="125189C7" w14:textId="77777777" w:rsidR="00567A3E" w:rsidRPr="00C0341C" w:rsidRDefault="00567A3E" w:rsidP="00567A3E">
      <w:pPr>
        <w:pStyle w:val="Paragraphedeliste"/>
        <w:rPr>
          <w:rFonts w:ascii="Comic Sans MS" w:hAnsi="Comic Sans MS"/>
          <w:sz w:val="22"/>
          <w:szCs w:val="22"/>
        </w:rPr>
      </w:pPr>
    </w:p>
    <w:p w14:paraId="5D1F4898" w14:textId="77777777" w:rsidR="002C4AE7" w:rsidRPr="00C0341C" w:rsidRDefault="00D02A59" w:rsidP="00D02A59">
      <w:pPr>
        <w:jc w:val="center"/>
        <w:rPr>
          <w:rFonts w:ascii="Comic Sans MS" w:hAnsi="Comic Sans MS"/>
          <w:sz w:val="22"/>
          <w:szCs w:val="22"/>
        </w:rPr>
      </w:pPr>
      <w:r w:rsidRPr="00C0341C">
        <w:rPr>
          <w:rFonts w:ascii="Comic Sans MS" w:hAnsi="Comic Sans MS"/>
          <w:noProof/>
          <w:sz w:val="22"/>
          <w:szCs w:val="22"/>
        </w:rPr>
        <w:drawing>
          <wp:inline distT="0" distB="0" distL="0" distR="0" wp14:anchorId="16ED8392" wp14:editId="30DD36D5">
            <wp:extent cx="1489315" cy="720000"/>
            <wp:effectExtent l="19050" t="0" r="0" b="0"/>
            <wp:docPr id="1" name="Image 2" descr="nouveau logo Hurepo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Hurepoix.jpg"/>
                    <pic:cNvPicPr/>
                  </pic:nvPicPr>
                  <pic:blipFill>
                    <a:blip r:embed="rId7" cstate="print"/>
                    <a:stretch>
                      <a:fillRect/>
                    </a:stretch>
                  </pic:blipFill>
                  <pic:spPr>
                    <a:xfrm>
                      <a:off x="0" y="0"/>
                      <a:ext cx="1489315" cy="720000"/>
                    </a:xfrm>
                    <a:prstGeom prst="rect">
                      <a:avLst/>
                    </a:prstGeom>
                  </pic:spPr>
                </pic:pic>
              </a:graphicData>
            </a:graphic>
          </wp:inline>
        </w:drawing>
      </w:r>
    </w:p>
    <w:sectPr w:rsidR="002C4AE7" w:rsidRPr="00C0341C" w:rsidSect="00567A3E">
      <w:pgSz w:w="11906" w:h="16838"/>
      <w:pgMar w:top="851" w:right="1418" w:bottom="28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511"/>
    <w:multiLevelType w:val="hybridMultilevel"/>
    <w:tmpl w:val="E1E25EC4"/>
    <w:lvl w:ilvl="0" w:tplc="4F560A4C">
      <w:start w:val="1"/>
      <w:numFmt w:val="bullet"/>
      <w:lvlText w:val="§"/>
      <w:lvlJc w:val="left"/>
      <w:pPr>
        <w:ind w:left="1428" w:hanging="360"/>
      </w:pPr>
      <w:rPr>
        <w:rFonts w:ascii="Symbol" w:hAnsi="Symbol" w:hint="default"/>
        <w:color w:val="008000"/>
        <w:sz w:val="28"/>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7BE2D64"/>
    <w:multiLevelType w:val="hybridMultilevel"/>
    <w:tmpl w:val="756071CA"/>
    <w:lvl w:ilvl="0" w:tplc="CC36DD6E">
      <w:start w:val="1"/>
      <w:numFmt w:val="decimal"/>
      <w:lvlText w:val="%1"/>
      <w:lvlJc w:val="left"/>
      <w:pPr>
        <w:ind w:left="720" w:hanging="360"/>
      </w:pPr>
      <w:rPr>
        <w:rFonts w:hint="default"/>
      </w:rPr>
    </w:lvl>
    <w:lvl w:ilvl="1" w:tplc="040C0019">
      <w:start w:val="1"/>
      <w:numFmt w:val="lowerLetter"/>
      <w:lvlText w:val="%2."/>
      <w:lvlJc w:val="left"/>
      <w:pPr>
        <w:ind w:left="1353"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D864CB"/>
    <w:multiLevelType w:val="hybridMultilevel"/>
    <w:tmpl w:val="7DE8951E"/>
    <w:lvl w:ilvl="0" w:tplc="4F560A4C">
      <w:start w:val="1"/>
      <w:numFmt w:val="bullet"/>
      <w:lvlText w:val="§"/>
      <w:lvlJc w:val="left"/>
      <w:pPr>
        <w:ind w:left="2140" w:hanging="360"/>
      </w:pPr>
      <w:rPr>
        <w:rFonts w:ascii="Symbol" w:hAnsi="Symbol" w:hint="default"/>
        <w:color w:val="008000"/>
        <w:sz w:val="28"/>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3" w15:restartNumberingAfterBreak="0">
    <w:nsid w:val="1C8B4483"/>
    <w:multiLevelType w:val="hybridMultilevel"/>
    <w:tmpl w:val="34BEDDB8"/>
    <w:lvl w:ilvl="0" w:tplc="4F560A4C">
      <w:start w:val="1"/>
      <w:numFmt w:val="bullet"/>
      <w:lvlText w:val="§"/>
      <w:lvlJc w:val="left"/>
      <w:pPr>
        <w:ind w:left="1854" w:hanging="360"/>
      </w:pPr>
      <w:rPr>
        <w:rFonts w:ascii="Symbol" w:hAnsi="Symbol" w:hint="default"/>
        <w:color w:val="008000"/>
        <w:sz w:val="28"/>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29130871"/>
    <w:multiLevelType w:val="hybridMultilevel"/>
    <w:tmpl w:val="1918ED40"/>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2B2566AA"/>
    <w:multiLevelType w:val="hybridMultilevel"/>
    <w:tmpl w:val="B5F03986"/>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1AF3325"/>
    <w:multiLevelType w:val="hybridMultilevel"/>
    <w:tmpl w:val="1AFC8268"/>
    <w:lvl w:ilvl="0" w:tplc="449EDACA">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2861E6"/>
    <w:multiLevelType w:val="hybridMultilevel"/>
    <w:tmpl w:val="71BEEC5A"/>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42CB2CD2"/>
    <w:multiLevelType w:val="hybridMultilevel"/>
    <w:tmpl w:val="E7C4FE28"/>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8616296"/>
    <w:multiLevelType w:val="hybridMultilevel"/>
    <w:tmpl w:val="BCA6E11E"/>
    <w:lvl w:ilvl="0" w:tplc="040C000F">
      <w:start w:val="1"/>
      <w:numFmt w:val="decimal"/>
      <w:lvlText w:val="%1."/>
      <w:lvlJc w:val="left"/>
      <w:pPr>
        <w:ind w:left="2140" w:hanging="360"/>
      </w:pPr>
    </w:lvl>
    <w:lvl w:ilvl="1" w:tplc="040C0019" w:tentative="1">
      <w:start w:val="1"/>
      <w:numFmt w:val="lowerLetter"/>
      <w:lvlText w:val="%2."/>
      <w:lvlJc w:val="left"/>
      <w:pPr>
        <w:ind w:left="2860" w:hanging="360"/>
      </w:pPr>
    </w:lvl>
    <w:lvl w:ilvl="2" w:tplc="040C001B" w:tentative="1">
      <w:start w:val="1"/>
      <w:numFmt w:val="lowerRoman"/>
      <w:lvlText w:val="%3."/>
      <w:lvlJc w:val="right"/>
      <w:pPr>
        <w:ind w:left="3580" w:hanging="180"/>
      </w:pPr>
    </w:lvl>
    <w:lvl w:ilvl="3" w:tplc="040C000F" w:tentative="1">
      <w:start w:val="1"/>
      <w:numFmt w:val="decimal"/>
      <w:lvlText w:val="%4."/>
      <w:lvlJc w:val="left"/>
      <w:pPr>
        <w:ind w:left="4300" w:hanging="360"/>
      </w:pPr>
    </w:lvl>
    <w:lvl w:ilvl="4" w:tplc="040C0019" w:tentative="1">
      <w:start w:val="1"/>
      <w:numFmt w:val="lowerLetter"/>
      <w:lvlText w:val="%5."/>
      <w:lvlJc w:val="left"/>
      <w:pPr>
        <w:ind w:left="5020" w:hanging="360"/>
      </w:pPr>
    </w:lvl>
    <w:lvl w:ilvl="5" w:tplc="040C001B" w:tentative="1">
      <w:start w:val="1"/>
      <w:numFmt w:val="lowerRoman"/>
      <w:lvlText w:val="%6."/>
      <w:lvlJc w:val="right"/>
      <w:pPr>
        <w:ind w:left="5740" w:hanging="180"/>
      </w:pPr>
    </w:lvl>
    <w:lvl w:ilvl="6" w:tplc="040C000F" w:tentative="1">
      <w:start w:val="1"/>
      <w:numFmt w:val="decimal"/>
      <w:lvlText w:val="%7."/>
      <w:lvlJc w:val="left"/>
      <w:pPr>
        <w:ind w:left="6460" w:hanging="360"/>
      </w:pPr>
    </w:lvl>
    <w:lvl w:ilvl="7" w:tplc="040C0019" w:tentative="1">
      <w:start w:val="1"/>
      <w:numFmt w:val="lowerLetter"/>
      <w:lvlText w:val="%8."/>
      <w:lvlJc w:val="left"/>
      <w:pPr>
        <w:ind w:left="7180" w:hanging="360"/>
      </w:pPr>
    </w:lvl>
    <w:lvl w:ilvl="8" w:tplc="040C001B" w:tentative="1">
      <w:start w:val="1"/>
      <w:numFmt w:val="lowerRoman"/>
      <w:lvlText w:val="%9."/>
      <w:lvlJc w:val="right"/>
      <w:pPr>
        <w:ind w:left="7900" w:hanging="180"/>
      </w:pPr>
    </w:lvl>
  </w:abstractNum>
  <w:abstractNum w:abstractNumId="10" w15:restartNumberingAfterBreak="0">
    <w:nsid w:val="5165554A"/>
    <w:multiLevelType w:val="hybridMultilevel"/>
    <w:tmpl w:val="39AAB5EC"/>
    <w:lvl w:ilvl="0" w:tplc="4F560A4C">
      <w:start w:val="1"/>
      <w:numFmt w:val="bullet"/>
      <w:lvlText w:val="§"/>
      <w:lvlJc w:val="left"/>
      <w:pPr>
        <w:ind w:left="2140" w:hanging="360"/>
      </w:pPr>
      <w:rPr>
        <w:rFonts w:ascii="Symbol" w:hAnsi="Symbol" w:hint="default"/>
        <w:color w:val="008000"/>
        <w:sz w:val="28"/>
      </w:rPr>
    </w:lvl>
    <w:lvl w:ilvl="1" w:tplc="040C0003" w:tentative="1">
      <w:start w:val="1"/>
      <w:numFmt w:val="bullet"/>
      <w:lvlText w:val="o"/>
      <w:lvlJc w:val="left"/>
      <w:pPr>
        <w:ind w:left="2860" w:hanging="360"/>
      </w:pPr>
      <w:rPr>
        <w:rFonts w:ascii="Courier New" w:hAnsi="Courier New" w:cs="Courier New" w:hint="default"/>
      </w:rPr>
    </w:lvl>
    <w:lvl w:ilvl="2" w:tplc="040C0005" w:tentative="1">
      <w:start w:val="1"/>
      <w:numFmt w:val="bullet"/>
      <w:lvlText w:val=""/>
      <w:lvlJc w:val="left"/>
      <w:pPr>
        <w:ind w:left="3580" w:hanging="360"/>
      </w:pPr>
      <w:rPr>
        <w:rFonts w:ascii="Wingdings" w:hAnsi="Wingdings" w:hint="default"/>
      </w:rPr>
    </w:lvl>
    <w:lvl w:ilvl="3" w:tplc="040C0001" w:tentative="1">
      <w:start w:val="1"/>
      <w:numFmt w:val="bullet"/>
      <w:lvlText w:val=""/>
      <w:lvlJc w:val="left"/>
      <w:pPr>
        <w:ind w:left="4300" w:hanging="360"/>
      </w:pPr>
      <w:rPr>
        <w:rFonts w:ascii="Symbol" w:hAnsi="Symbol" w:hint="default"/>
      </w:rPr>
    </w:lvl>
    <w:lvl w:ilvl="4" w:tplc="040C0003" w:tentative="1">
      <w:start w:val="1"/>
      <w:numFmt w:val="bullet"/>
      <w:lvlText w:val="o"/>
      <w:lvlJc w:val="left"/>
      <w:pPr>
        <w:ind w:left="5020" w:hanging="360"/>
      </w:pPr>
      <w:rPr>
        <w:rFonts w:ascii="Courier New" w:hAnsi="Courier New" w:cs="Courier New" w:hint="default"/>
      </w:rPr>
    </w:lvl>
    <w:lvl w:ilvl="5" w:tplc="040C0005" w:tentative="1">
      <w:start w:val="1"/>
      <w:numFmt w:val="bullet"/>
      <w:lvlText w:val=""/>
      <w:lvlJc w:val="left"/>
      <w:pPr>
        <w:ind w:left="5740" w:hanging="360"/>
      </w:pPr>
      <w:rPr>
        <w:rFonts w:ascii="Wingdings" w:hAnsi="Wingdings" w:hint="default"/>
      </w:rPr>
    </w:lvl>
    <w:lvl w:ilvl="6" w:tplc="040C0001" w:tentative="1">
      <w:start w:val="1"/>
      <w:numFmt w:val="bullet"/>
      <w:lvlText w:val=""/>
      <w:lvlJc w:val="left"/>
      <w:pPr>
        <w:ind w:left="6460" w:hanging="360"/>
      </w:pPr>
      <w:rPr>
        <w:rFonts w:ascii="Symbol" w:hAnsi="Symbol" w:hint="default"/>
      </w:rPr>
    </w:lvl>
    <w:lvl w:ilvl="7" w:tplc="040C0003" w:tentative="1">
      <w:start w:val="1"/>
      <w:numFmt w:val="bullet"/>
      <w:lvlText w:val="o"/>
      <w:lvlJc w:val="left"/>
      <w:pPr>
        <w:ind w:left="7180" w:hanging="360"/>
      </w:pPr>
      <w:rPr>
        <w:rFonts w:ascii="Courier New" w:hAnsi="Courier New" w:cs="Courier New" w:hint="default"/>
      </w:rPr>
    </w:lvl>
    <w:lvl w:ilvl="8" w:tplc="040C0005" w:tentative="1">
      <w:start w:val="1"/>
      <w:numFmt w:val="bullet"/>
      <w:lvlText w:val=""/>
      <w:lvlJc w:val="left"/>
      <w:pPr>
        <w:ind w:left="7900" w:hanging="360"/>
      </w:pPr>
      <w:rPr>
        <w:rFonts w:ascii="Wingdings" w:hAnsi="Wingdings" w:hint="default"/>
      </w:rPr>
    </w:lvl>
  </w:abstractNum>
  <w:abstractNum w:abstractNumId="11" w15:restartNumberingAfterBreak="0">
    <w:nsid w:val="521A0711"/>
    <w:multiLevelType w:val="hybridMultilevel"/>
    <w:tmpl w:val="F3D25302"/>
    <w:lvl w:ilvl="0" w:tplc="4F560A4C">
      <w:start w:val="1"/>
      <w:numFmt w:val="bullet"/>
      <w:lvlText w:val="§"/>
      <w:lvlJc w:val="left"/>
      <w:pPr>
        <w:ind w:left="1530" w:hanging="360"/>
      </w:pPr>
      <w:rPr>
        <w:rFonts w:ascii="Symbol" w:hAnsi="Symbol" w:hint="default"/>
        <w:color w:val="008000"/>
        <w:sz w:val="28"/>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12" w15:restartNumberingAfterBreak="0">
    <w:nsid w:val="6264550A"/>
    <w:multiLevelType w:val="hybridMultilevel"/>
    <w:tmpl w:val="863623F2"/>
    <w:lvl w:ilvl="0" w:tplc="4F560A4C">
      <w:start w:val="1"/>
      <w:numFmt w:val="bullet"/>
      <w:lvlText w:val="§"/>
      <w:lvlJc w:val="left"/>
      <w:pPr>
        <w:ind w:left="1353" w:hanging="360"/>
      </w:pPr>
      <w:rPr>
        <w:rFonts w:ascii="Symbol" w:hAnsi="Symbol" w:hint="default"/>
        <w:color w:val="008000"/>
        <w:sz w:val="28"/>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3" w15:restartNumberingAfterBreak="0">
    <w:nsid w:val="75BB5A17"/>
    <w:multiLevelType w:val="hybridMultilevel"/>
    <w:tmpl w:val="2C7C19F8"/>
    <w:lvl w:ilvl="0" w:tplc="4F560A4C">
      <w:start w:val="1"/>
      <w:numFmt w:val="bullet"/>
      <w:lvlText w:val="§"/>
      <w:lvlJc w:val="left"/>
      <w:pPr>
        <w:ind w:left="1440" w:hanging="360"/>
      </w:pPr>
      <w:rPr>
        <w:rFonts w:ascii="Symbol" w:hAnsi="Symbol" w:hint="default"/>
        <w:color w:val="008000"/>
        <w:sz w:val="28"/>
      </w:rPr>
    </w:lvl>
    <w:lvl w:ilvl="1" w:tplc="040C0003">
      <w:start w:val="1"/>
      <w:numFmt w:val="bullet"/>
      <w:lvlText w:val="o"/>
      <w:lvlJc w:val="left"/>
      <w:pPr>
        <w:ind w:left="3230" w:hanging="360"/>
      </w:pPr>
      <w:rPr>
        <w:rFonts w:ascii="Courier New" w:hAnsi="Courier New" w:cs="Courier New" w:hint="default"/>
      </w:rPr>
    </w:lvl>
    <w:lvl w:ilvl="2" w:tplc="040C0005" w:tentative="1">
      <w:start w:val="1"/>
      <w:numFmt w:val="bullet"/>
      <w:lvlText w:val=""/>
      <w:lvlJc w:val="left"/>
      <w:pPr>
        <w:ind w:left="3950" w:hanging="360"/>
      </w:pPr>
      <w:rPr>
        <w:rFonts w:ascii="Wingdings" w:hAnsi="Wingdings" w:hint="default"/>
      </w:rPr>
    </w:lvl>
    <w:lvl w:ilvl="3" w:tplc="040C0001" w:tentative="1">
      <w:start w:val="1"/>
      <w:numFmt w:val="bullet"/>
      <w:lvlText w:val=""/>
      <w:lvlJc w:val="left"/>
      <w:pPr>
        <w:ind w:left="4670" w:hanging="360"/>
      </w:pPr>
      <w:rPr>
        <w:rFonts w:ascii="Symbol" w:hAnsi="Symbol" w:hint="default"/>
      </w:rPr>
    </w:lvl>
    <w:lvl w:ilvl="4" w:tplc="040C0003" w:tentative="1">
      <w:start w:val="1"/>
      <w:numFmt w:val="bullet"/>
      <w:lvlText w:val="o"/>
      <w:lvlJc w:val="left"/>
      <w:pPr>
        <w:ind w:left="5390" w:hanging="360"/>
      </w:pPr>
      <w:rPr>
        <w:rFonts w:ascii="Courier New" w:hAnsi="Courier New" w:cs="Courier New" w:hint="default"/>
      </w:rPr>
    </w:lvl>
    <w:lvl w:ilvl="5" w:tplc="040C0005" w:tentative="1">
      <w:start w:val="1"/>
      <w:numFmt w:val="bullet"/>
      <w:lvlText w:val=""/>
      <w:lvlJc w:val="left"/>
      <w:pPr>
        <w:ind w:left="6110" w:hanging="360"/>
      </w:pPr>
      <w:rPr>
        <w:rFonts w:ascii="Wingdings" w:hAnsi="Wingdings" w:hint="default"/>
      </w:rPr>
    </w:lvl>
    <w:lvl w:ilvl="6" w:tplc="040C0001" w:tentative="1">
      <w:start w:val="1"/>
      <w:numFmt w:val="bullet"/>
      <w:lvlText w:val=""/>
      <w:lvlJc w:val="left"/>
      <w:pPr>
        <w:ind w:left="6830" w:hanging="360"/>
      </w:pPr>
      <w:rPr>
        <w:rFonts w:ascii="Symbol" w:hAnsi="Symbol" w:hint="default"/>
      </w:rPr>
    </w:lvl>
    <w:lvl w:ilvl="7" w:tplc="040C0003" w:tentative="1">
      <w:start w:val="1"/>
      <w:numFmt w:val="bullet"/>
      <w:lvlText w:val="o"/>
      <w:lvlJc w:val="left"/>
      <w:pPr>
        <w:ind w:left="7550" w:hanging="360"/>
      </w:pPr>
      <w:rPr>
        <w:rFonts w:ascii="Courier New" w:hAnsi="Courier New" w:cs="Courier New" w:hint="default"/>
      </w:rPr>
    </w:lvl>
    <w:lvl w:ilvl="8" w:tplc="040C0005" w:tentative="1">
      <w:start w:val="1"/>
      <w:numFmt w:val="bullet"/>
      <w:lvlText w:val=""/>
      <w:lvlJc w:val="left"/>
      <w:pPr>
        <w:ind w:left="8270" w:hanging="360"/>
      </w:pPr>
      <w:rPr>
        <w:rFonts w:ascii="Wingdings" w:hAnsi="Wingdings" w:hint="default"/>
      </w:rPr>
    </w:lvl>
  </w:abstractNum>
  <w:abstractNum w:abstractNumId="14" w15:restartNumberingAfterBreak="0">
    <w:nsid w:val="7ECF1F15"/>
    <w:multiLevelType w:val="hybridMultilevel"/>
    <w:tmpl w:val="5E984FFC"/>
    <w:lvl w:ilvl="0" w:tplc="4F560A4C">
      <w:start w:val="1"/>
      <w:numFmt w:val="bullet"/>
      <w:lvlText w:val="§"/>
      <w:lvlJc w:val="left"/>
      <w:pPr>
        <w:ind w:left="1440" w:hanging="360"/>
      </w:pPr>
      <w:rPr>
        <w:rFonts w:ascii="Symbol" w:hAnsi="Symbol" w:hint="default"/>
        <w:color w:val="008000"/>
        <w:sz w:val="2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4"/>
  </w:num>
  <w:num w:numId="4">
    <w:abstractNumId w:val="5"/>
  </w:num>
  <w:num w:numId="5">
    <w:abstractNumId w:val="13"/>
  </w:num>
  <w:num w:numId="6">
    <w:abstractNumId w:val="9"/>
  </w:num>
  <w:num w:numId="7">
    <w:abstractNumId w:val="2"/>
  </w:num>
  <w:num w:numId="8">
    <w:abstractNumId w:val="10"/>
  </w:num>
  <w:num w:numId="9">
    <w:abstractNumId w:val="6"/>
  </w:num>
  <w:num w:numId="10">
    <w:abstractNumId w:val="12"/>
  </w:num>
  <w:num w:numId="11">
    <w:abstractNumId w:val="14"/>
  </w:num>
  <w:num w:numId="12">
    <w:abstractNumId w:val="0"/>
  </w:num>
  <w:num w:numId="13">
    <w:abstractNumId w:val="11"/>
  </w:num>
  <w:num w:numId="14">
    <w:abstractNumId w:val="1"/>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A6"/>
    <w:rsid w:val="00002D55"/>
    <w:rsid w:val="000036E7"/>
    <w:rsid w:val="00007847"/>
    <w:rsid w:val="00013DB1"/>
    <w:rsid w:val="000156ED"/>
    <w:rsid w:val="000378A3"/>
    <w:rsid w:val="000405CF"/>
    <w:rsid w:val="00055F59"/>
    <w:rsid w:val="00070E77"/>
    <w:rsid w:val="000819EF"/>
    <w:rsid w:val="00083950"/>
    <w:rsid w:val="00091392"/>
    <w:rsid w:val="000916CC"/>
    <w:rsid w:val="000C6244"/>
    <w:rsid w:val="000D5A82"/>
    <w:rsid w:val="000E5813"/>
    <w:rsid w:val="000F1E82"/>
    <w:rsid w:val="000F4398"/>
    <w:rsid w:val="00121918"/>
    <w:rsid w:val="00131839"/>
    <w:rsid w:val="00132695"/>
    <w:rsid w:val="00133139"/>
    <w:rsid w:val="001502BA"/>
    <w:rsid w:val="00156586"/>
    <w:rsid w:val="00172F37"/>
    <w:rsid w:val="00173505"/>
    <w:rsid w:val="001741B4"/>
    <w:rsid w:val="00176CC3"/>
    <w:rsid w:val="00176D08"/>
    <w:rsid w:val="00181388"/>
    <w:rsid w:val="00183E81"/>
    <w:rsid w:val="001876EB"/>
    <w:rsid w:val="00190D4F"/>
    <w:rsid w:val="001A1C03"/>
    <w:rsid w:val="001B168C"/>
    <w:rsid w:val="001C00C2"/>
    <w:rsid w:val="001C3D87"/>
    <w:rsid w:val="001D5E21"/>
    <w:rsid w:val="001F228C"/>
    <w:rsid w:val="00204CE7"/>
    <w:rsid w:val="0020583E"/>
    <w:rsid w:val="0021708D"/>
    <w:rsid w:val="00217E06"/>
    <w:rsid w:val="00232862"/>
    <w:rsid w:val="00233261"/>
    <w:rsid w:val="00233B79"/>
    <w:rsid w:val="00246716"/>
    <w:rsid w:val="0025390A"/>
    <w:rsid w:val="0025552B"/>
    <w:rsid w:val="00260D76"/>
    <w:rsid w:val="00265566"/>
    <w:rsid w:val="0027390F"/>
    <w:rsid w:val="00276313"/>
    <w:rsid w:val="00286F4C"/>
    <w:rsid w:val="002B4764"/>
    <w:rsid w:val="002B7911"/>
    <w:rsid w:val="002C4AE7"/>
    <w:rsid w:val="002C4DE6"/>
    <w:rsid w:val="002C739A"/>
    <w:rsid w:val="002C7B40"/>
    <w:rsid w:val="002D52C6"/>
    <w:rsid w:val="002E5E2A"/>
    <w:rsid w:val="002E7406"/>
    <w:rsid w:val="00300215"/>
    <w:rsid w:val="003004E9"/>
    <w:rsid w:val="00325C3C"/>
    <w:rsid w:val="003457EE"/>
    <w:rsid w:val="00363A37"/>
    <w:rsid w:val="00366F53"/>
    <w:rsid w:val="0036710B"/>
    <w:rsid w:val="00394208"/>
    <w:rsid w:val="003B21A0"/>
    <w:rsid w:val="003B458A"/>
    <w:rsid w:val="003C45D3"/>
    <w:rsid w:val="003D5D40"/>
    <w:rsid w:val="003F2DA8"/>
    <w:rsid w:val="003F607F"/>
    <w:rsid w:val="003F6B3B"/>
    <w:rsid w:val="00401CD7"/>
    <w:rsid w:val="00416B85"/>
    <w:rsid w:val="0042026A"/>
    <w:rsid w:val="00420E60"/>
    <w:rsid w:val="00434EAC"/>
    <w:rsid w:val="00435CBC"/>
    <w:rsid w:val="00444A10"/>
    <w:rsid w:val="00445873"/>
    <w:rsid w:val="00445C76"/>
    <w:rsid w:val="00450E66"/>
    <w:rsid w:val="00460E76"/>
    <w:rsid w:val="00466D20"/>
    <w:rsid w:val="00493A49"/>
    <w:rsid w:val="00493F2F"/>
    <w:rsid w:val="004972FA"/>
    <w:rsid w:val="004A343B"/>
    <w:rsid w:val="004B3637"/>
    <w:rsid w:val="004B77A5"/>
    <w:rsid w:val="004E69AF"/>
    <w:rsid w:val="004E70B4"/>
    <w:rsid w:val="004F1AA7"/>
    <w:rsid w:val="004F238A"/>
    <w:rsid w:val="005149B8"/>
    <w:rsid w:val="00525328"/>
    <w:rsid w:val="005324B2"/>
    <w:rsid w:val="00535858"/>
    <w:rsid w:val="00536598"/>
    <w:rsid w:val="0054415C"/>
    <w:rsid w:val="00547FED"/>
    <w:rsid w:val="005611A6"/>
    <w:rsid w:val="00567A3E"/>
    <w:rsid w:val="0059212C"/>
    <w:rsid w:val="00592F96"/>
    <w:rsid w:val="005A23E2"/>
    <w:rsid w:val="005C4AE5"/>
    <w:rsid w:val="005E14D7"/>
    <w:rsid w:val="005F3A37"/>
    <w:rsid w:val="005F643E"/>
    <w:rsid w:val="005F7C52"/>
    <w:rsid w:val="00601817"/>
    <w:rsid w:val="00625079"/>
    <w:rsid w:val="00632A98"/>
    <w:rsid w:val="00635EAF"/>
    <w:rsid w:val="0064460A"/>
    <w:rsid w:val="00665B71"/>
    <w:rsid w:val="00671AC1"/>
    <w:rsid w:val="00680509"/>
    <w:rsid w:val="00682334"/>
    <w:rsid w:val="006832EB"/>
    <w:rsid w:val="006951F3"/>
    <w:rsid w:val="006A0D19"/>
    <w:rsid w:val="006B0224"/>
    <w:rsid w:val="006B37AF"/>
    <w:rsid w:val="006C185B"/>
    <w:rsid w:val="006C191C"/>
    <w:rsid w:val="006C3C86"/>
    <w:rsid w:val="006C654C"/>
    <w:rsid w:val="006D042D"/>
    <w:rsid w:val="006D2446"/>
    <w:rsid w:val="006D5D14"/>
    <w:rsid w:val="006E132B"/>
    <w:rsid w:val="006E326A"/>
    <w:rsid w:val="00704C03"/>
    <w:rsid w:val="00715921"/>
    <w:rsid w:val="00727248"/>
    <w:rsid w:val="00763F08"/>
    <w:rsid w:val="0076571F"/>
    <w:rsid w:val="00765DD9"/>
    <w:rsid w:val="00776229"/>
    <w:rsid w:val="007829DD"/>
    <w:rsid w:val="007903DC"/>
    <w:rsid w:val="007928A6"/>
    <w:rsid w:val="0079305D"/>
    <w:rsid w:val="00795DE4"/>
    <w:rsid w:val="007A2850"/>
    <w:rsid w:val="007A3346"/>
    <w:rsid w:val="007B3D6B"/>
    <w:rsid w:val="007C3BB6"/>
    <w:rsid w:val="007C56DC"/>
    <w:rsid w:val="007E1B5D"/>
    <w:rsid w:val="00803E89"/>
    <w:rsid w:val="008218FD"/>
    <w:rsid w:val="00824A46"/>
    <w:rsid w:val="00831664"/>
    <w:rsid w:val="00832C72"/>
    <w:rsid w:val="008358EF"/>
    <w:rsid w:val="00840818"/>
    <w:rsid w:val="00840C50"/>
    <w:rsid w:val="008436D0"/>
    <w:rsid w:val="00864AF8"/>
    <w:rsid w:val="00877438"/>
    <w:rsid w:val="008858E9"/>
    <w:rsid w:val="008860F3"/>
    <w:rsid w:val="00895272"/>
    <w:rsid w:val="008B1188"/>
    <w:rsid w:val="008B46A2"/>
    <w:rsid w:val="008C0E02"/>
    <w:rsid w:val="008C196C"/>
    <w:rsid w:val="008C55A5"/>
    <w:rsid w:val="008D44D7"/>
    <w:rsid w:val="008E17C4"/>
    <w:rsid w:val="00900FAD"/>
    <w:rsid w:val="009177DF"/>
    <w:rsid w:val="009316F9"/>
    <w:rsid w:val="00940510"/>
    <w:rsid w:val="00941706"/>
    <w:rsid w:val="0095180A"/>
    <w:rsid w:val="0097604C"/>
    <w:rsid w:val="009868B4"/>
    <w:rsid w:val="00992366"/>
    <w:rsid w:val="00997473"/>
    <w:rsid w:val="009A0DF2"/>
    <w:rsid w:val="009A2BB7"/>
    <w:rsid w:val="009B268A"/>
    <w:rsid w:val="009B4352"/>
    <w:rsid w:val="009D0E63"/>
    <w:rsid w:val="009D46F6"/>
    <w:rsid w:val="009D4EC6"/>
    <w:rsid w:val="009E4B56"/>
    <w:rsid w:val="009F2A41"/>
    <w:rsid w:val="009F3A71"/>
    <w:rsid w:val="00A067EB"/>
    <w:rsid w:val="00A15F0B"/>
    <w:rsid w:val="00A20CEA"/>
    <w:rsid w:val="00A3489E"/>
    <w:rsid w:val="00A36915"/>
    <w:rsid w:val="00A55541"/>
    <w:rsid w:val="00A632E5"/>
    <w:rsid w:val="00A63358"/>
    <w:rsid w:val="00A65DBE"/>
    <w:rsid w:val="00A74B42"/>
    <w:rsid w:val="00A77501"/>
    <w:rsid w:val="00A847B4"/>
    <w:rsid w:val="00A9692B"/>
    <w:rsid w:val="00AB21B2"/>
    <w:rsid w:val="00AC40FD"/>
    <w:rsid w:val="00AD46B6"/>
    <w:rsid w:val="00AE0F5E"/>
    <w:rsid w:val="00AE53B3"/>
    <w:rsid w:val="00AE628D"/>
    <w:rsid w:val="00AF7F19"/>
    <w:rsid w:val="00B2324E"/>
    <w:rsid w:val="00B32524"/>
    <w:rsid w:val="00B4766B"/>
    <w:rsid w:val="00B574D9"/>
    <w:rsid w:val="00BA00D3"/>
    <w:rsid w:val="00BA1B25"/>
    <w:rsid w:val="00BB574D"/>
    <w:rsid w:val="00BF55D0"/>
    <w:rsid w:val="00BF6456"/>
    <w:rsid w:val="00BF6D34"/>
    <w:rsid w:val="00C00BC3"/>
    <w:rsid w:val="00C01100"/>
    <w:rsid w:val="00C01C53"/>
    <w:rsid w:val="00C0341C"/>
    <w:rsid w:val="00C112D6"/>
    <w:rsid w:val="00C232E3"/>
    <w:rsid w:val="00C311A4"/>
    <w:rsid w:val="00C331F3"/>
    <w:rsid w:val="00C4145D"/>
    <w:rsid w:val="00C477A1"/>
    <w:rsid w:val="00C50D86"/>
    <w:rsid w:val="00C5149A"/>
    <w:rsid w:val="00C67EAD"/>
    <w:rsid w:val="00C71E0D"/>
    <w:rsid w:val="00C90C64"/>
    <w:rsid w:val="00C96C59"/>
    <w:rsid w:val="00CA0AD4"/>
    <w:rsid w:val="00CB18EC"/>
    <w:rsid w:val="00CB3D89"/>
    <w:rsid w:val="00CB6496"/>
    <w:rsid w:val="00CD223F"/>
    <w:rsid w:val="00CD5DB6"/>
    <w:rsid w:val="00CF2185"/>
    <w:rsid w:val="00D02A59"/>
    <w:rsid w:val="00D04052"/>
    <w:rsid w:val="00D104EC"/>
    <w:rsid w:val="00D4203A"/>
    <w:rsid w:val="00D70720"/>
    <w:rsid w:val="00D86932"/>
    <w:rsid w:val="00D9120B"/>
    <w:rsid w:val="00DA4D83"/>
    <w:rsid w:val="00DA5B3C"/>
    <w:rsid w:val="00DA6CD2"/>
    <w:rsid w:val="00DA76A3"/>
    <w:rsid w:val="00DB4581"/>
    <w:rsid w:val="00DC174A"/>
    <w:rsid w:val="00DC5A16"/>
    <w:rsid w:val="00DE2841"/>
    <w:rsid w:val="00DF345B"/>
    <w:rsid w:val="00E06CA6"/>
    <w:rsid w:val="00E21AD8"/>
    <w:rsid w:val="00E26EB8"/>
    <w:rsid w:val="00E34C11"/>
    <w:rsid w:val="00E739DE"/>
    <w:rsid w:val="00E845CD"/>
    <w:rsid w:val="00E931B6"/>
    <w:rsid w:val="00E94AA4"/>
    <w:rsid w:val="00EB3361"/>
    <w:rsid w:val="00EB4AB9"/>
    <w:rsid w:val="00EB6BF9"/>
    <w:rsid w:val="00EC2B98"/>
    <w:rsid w:val="00EC4803"/>
    <w:rsid w:val="00EC6D1C"/>
    <w:rsid w:val="00EC7E20"/>
    <w:rsid w:val="00EF215C"/>
    <w:rsid w:val="00EF238A"/>
    <w:rsid w:val="00F1156C"/>
    <w:rsid w:val="00F12656"/>
    <w:rsid w:val="00F3426E"/>
    <w:rsid w:val="00F41677"/>
    <w:rsid w:val="00F51263"/>
    <w:rsid w:val="00F60D86"/>
    <w:rsid w:val="00F74D53"/>
    <w:rsid w:val="00F826E2"/>
    <w:rsid w:val="00FA2319"/>
    <w:rsid w:val="00FB70E7"/>
    <w:rsid w:val="00FC77CF"/>
    <w:rsid w:val="00FD3D51"/>
    <w:rsid w:val="00FD59F5"/>
    <w:rsid w:val="00FF1F9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0A102"/>
  <w15:docId w15:val="{DEE6BE07-E8CA-4D89-9C25-387A7DBF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9DE"/>
    <w:pPr>
      <w:spacing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28A6"/>
    <w:rPr>
      <w:rFonts w:ascii="Tahoma" w:hAnsi="Tahoma" w:cs="Tahoma"/>
      <w:sz w:val="16"/>
      <w:szCs w:val="16"/>
    </w:rPr>
  </w:style>
  <w:style w:type="character" w:customStyle="1" w:styleId="TextedebullesCar">
    <w:name w:val="Texte de bulles Car"/>
    <w:basedOn w:val="Policepardfaut"/>
    <w:link w:val="Textedebulles"/>
    <w:uiPriority w:val="99"/>
    <w:semiHidden/>
    <w:rsid w:val="007928A6"/>
    <w:rPr>
      <w:rFonts w:ascii="Tahoma" w:hAnsi="Tahoma" w:cs="Tahoma"/>
      <w:sz w:val="16"/>
      <w:szCs w:val="16"/>
    </w:rPr>
  </w:style>
  <w:style w:type="paragraph" w:styleId="Paragraphedeliste">
    <w:name w:val="List Paragraph"/>
    <w:basedOn w:val="Normal"/>
    <w:uiPriority w:val="34"/>
    <w:qFormat/>
    <w:rsid w:val="00792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2882">
      <w:bodyDiv w:val="1"/>
      <w:marLeft w:val="0"/>
      <w:marRight w:val="0"/>
      <w:marTop w:val="0"/>
      <w:marBottom w:val="0"/>
      <w:divBdr>
        <w:top w:val="none" w:sz="0" w:space="0" w:color="auto"/>
        <w:left w:val="none" w:sz="0" w:space="0" w:color="auto"/>
        <w:bottom w:val="none" w:sz="0" w:space="0" w:color="auto"/>
        <w:right w:val="none" w:sz="0" w:space="0" w:color="auto"/>
      </w:divBdr>
      <w:divsChild>
        <w:div w:id="2071343185">
          <w:marLeft w:val="0"/>
          <w:marRight w:val="0"/>
          <w:marTop w:val="0"/>
          <w:marBottom w:val="0"/>
          <w:divBdr>
            <w:top w:val="none" w:sz="0" w:space="0" w:color="auto"/>
            <w:left w:val="none" w:sz="0" w:space="0" w:color="auto"/>
            <w:bottom w:val="none" w:sz="0" w:space="0" w:color="auto"/>
            <w:right w:val="none" w:sz="0" w:space="0" w:color="auto"/>
          </w:divBdr>
        </w:div>
        <w:div w:id="764154853">
          <w:marLeft w:val="0"/>
          <w:marRight w:val="0"/>
          <w:marTop w:val="0"/>
          <w:marBottom w:val="0"/>
          <w:divBdr>
            <w:top w:val="none" w:sz="0" w:space="0" w:color="auto"/>
            <w:left w:val="none" w:sz="0" w:space="0" w:color="auto"/>
            <w:bottom w:val="none" w:sz="0" w:space="0" w:color="auto"/>
            <w:right w:val="none" w:sz="0" w:space="0" w:color="auto"/>
          </w:divBdr>
        </w:div>
        <w:div w:id="904729418">
          <w:marLeft w:val="0"/>
          <w:marRight w:val="0"/>
          <w:marTop w:val="0"/>
          <w:marBottom w:val="0"/>
          <w:divBdr>
            <w:top w:val="none" w:sz="0" w:space="0" w:color="auto"/>
            <w:left w:val="none" w:sz="0" w:space="0" w:color="auto"/>
            <w:bottom w:val="none" w:sz="0" w:space="0" w:color="auto"/>
            <w:right w:val="none" w:sz="0" w:space="0" w:color="auto"/>
          </w:divBdr>
        </w:div>
        <w:div w:id="2023162473">
          <w:marLeft w:val="0"/>
          <w:marRight w:val="0"/>
          <w:marTop w:val="0"/>
          <w:marBottom w:val="0"/>
          <w:divBdr>
            <w:top w:val="none" w:sz="0" w:space="0" w:color="auto"/>
            <w:left w:val="none" w:sz="0" w:space="0" w:color="auto"/>
            <w:bottom w:val="none" w:sz="0" w:space="0" w:color="auto"/>
            <w:right w:val="none" w:sz="0" w:space="0" w:color="auto"/>
          </w:divBdr>
        </w:div>
        <w:div w:id="135224423">
          <w:marLeft w:val="0"/>
          <w:marRight w:val="0"/>
          <w:marTop w:val="0"/>
          <w:marBottom w:val="0"/>
          <w:divBdr>
            <w:top w:val="none" w:sz="0" w:space="0" w:color="auto"/>
            <w:left w:val="none" w:sz="0" w:space="0" w:color="auto"/>
            <w:bottom w:val="none" w:sz="0" w:space="0" w:color="auto"/>
            <w:right w:val="none" w:sz="0" w:space="0" w:color="auto"/>
          </w:divBdr>
        </w:div>
        <w:div w:id="2020041309">
          <w:marLeft w:val="0"/>
          <w:marRight w:val="0"/>
          <w:marTop w:val="0"/>
          <w:marBottom w:val="0"/>
          <w:divBdr>
            <w:top w:val="none" w:sz="0" w:space="0" w:color="auto"/>
            <w:left w:val="none" w:sz="0" w:space="0" w:color="auto"/>
            <w:bottom w:val="none" w:sz="0" w:space="0" w:color="auto"/>
            <w:right w:val="none" w:sz="0" w:space="0" w:color="auto"/>
          </w:divBdr>
        </w:div>
        <w:div w:id="544610336">
          <w:marLeft w:val="0"/>
          <w:marRight w:val="0"/>
          <w:marTop w:val="0"/>
          <w:marBottom w:val="0"/>
          <w:divBdr>
            <w:top w:val="none" w:sz="0" w:space="0" w:color="auto"/>
            <w:left w:val="none" w:sz="0" w:space="0" w:color="auto"/>
            <w:bottom w:val="none" w:sz="0" w:space="0" w:color="auto"/>
            <w:right w:val="none" w:sz="0" w:space="0" w:color="auto"/>
          </w:divBdr>
        </w:div>
        <w:div w:id="288560304">
          <w:marLeft w:val="0"/>
          <w:marRight w:val="0"/>
          <w:marTop w:val="0"/>
          <w:marBottom w:val="0"/>
          <w:divBdr>
            <w:top w:val="none" w:sz="0" w:space="0" w:color="auto"/>
            <w:left w:val="none" w:sz="0" w:space="0" w:color="auto"/>
            <w:bottom w:val="none" w:sz="0" w:space="0" w:color="auto"/>
            <w:right w:val="none" w:sz="0" w:space="0" w:color="auto"/>
          </w:divBdr>
        </w:div>
        <w:div w:id="569077038">
          <w:marLeft w:val="0"/>
          <w:marRight w:val="0"/>
          <w:marTop w:val="0"/>
          <w:marBottom w:val="0"/>
          <w:divBdr>
            <w:top w:val="none" w:sz="0" w:space="0" w:color="auto"/>
            <w:left w:val="none" w:sz="0" w:space="0" w:color="auto"/>
            <w:bottom w:val="none" w:sz="0" w:space="0" w:color="auto"/>
            <w:right w:val="none" w:sz="0" w:space="0" w:color="auto"/>
          </w:divBdr>
        </w:div>
      </w:divsChild>
    </w:div>
    <w:div w:id="1322348421">
      <w:bodyDiv w:val="1"/>
      <w:marLeft w:val="0"/>
      <w:marRight w:val="0"/>
      <w:marTop w:val="0"/>
      <w:marBottom w:val="0"/>
      <w:divBdr>
        <w:top w:val="none" w:sz="0" w:space="0" w:color="auto"/>
        <w:left w:val="none" w:sz="0" w:space="0" w:color="auto"/>
        <w:bottom w:val="none" w:sz="0" w:space="0" w:color="auto"/>
        <w:right w:val="none" w:sz="0" w:space="0" w:color="auto"/>
      </w:divBdr>
      <w:divsChild>
        <w:div w:id="464079324">
          <w:marLeft w:val="0"/>
          <w:marRight w:val="0"/>
          <w:marTop w:val="0"/>
          <w:marBottom w:val="0"/>
          <w:divBdr>
            <w:top w:val="none" w:sz="0" w:space="0" w:color="auto"/>
            <w:left w:val="none" w:sz="0" w:space="0" w:color="auto"/>
            <w:bottom w:val="none" w:sz="0" w:space="0" w:color="auto"/>
            <w:right w:val="none" w:sz="0" w:space="0" w:color="auto"/>
          </w:divBdr>
        </w:div>
        <w:div w:id="319651383">
          <w:marLeft w:val="0"/>
          <w:marRight w:val="0"/>
          <w:marTop w:val="0"/>
          <w:marBottom w:val="0"/>
          <w:divBdr>
            <w:top w:val="none" w:sz="0" w:space="0" w:color="auto"/>
            <w:left w:val="none" w:sz="0" w:space="0" w:color="auto"/>
            <w:bottom w:val="none" w:sz="0" w:space="0" w:color="auto"/>
            <w:right w:val="none" w:sz="0" w:space="0" w:color="auto"/>
          </w:divBdr>
        </w:div>
        <w:div w:id="966010518">
          <w:marLeft w:val="0"/>
          <w:marRight w:val="0"/>
          <w:marTop w:val="0"/>
          <w:marBottom w:val="0"/>
          <w:divBdr>
            <w:top w:val="none" w:sz="0" w:space="0" w:color="auto"/>
            <w:left w:val="none" w:sz="0" w:space="0" w:color="auto"/>
            <w:bottom w:val="none" w:sz="0" w:space="0" w:color="auto"/>
            <w:right w:val="none" w:sz="0" w:space="0" w:color="auto"/>
          </w:divBdr>
        </w:div>
        <w:div w:id="1293368445">
          <w:marLeft w:val="0"/>
          <w:marRight w:val="0"/>
          <w:marTop w:val="0"/>
          <w:marBottom w:val="0"/>
          <w:divBdr>
            <w:top w:val="none" w:sz="0" w:space="0" w:color="auto"/>
            <w:left w:val="none" w:sz="0" w:space="0" w:color="auto"/>
            <w:bottom w:val="none" w:sz="0" w:space="0" w:color="auto"/>
            <w:right w:val="none" w:sz="0" w:space="0" w:color="auto"/>
          </w:divBdr>
        </w:div>
        <w:div w:id="466044482">
          <w:marLeft w:val="0"/>
          <w:marRight w:val="0"/>
          <w:marTop w:val="0"/>
          <w:marBottom w:val="0"/>
          <w:divBdr>
            <w:top w:val="none" w:sz="0" w:space="0" w:color="auto"/>
            <w:left w:val="none" w:sz="0" w:space="0" w:color="auto"/>
            <w:bottom w:val="none" w:sz="0" w:space="0" w:color="auto"/>
            <w:right w:val="none" w:sz="0" w:space="0" w:color="auto"/>
          </w:divBdr>
        </w:div>
        <w:div w:id="1648852987">
          <w:marLeft w:val="0"/>
          <w:marRight w:val="0"/>
          <w:marTop w:val="0"/>
          <w:marBottom w:val="0"/>
          <w:divBdr>
            <w:top w:val="none" w:sz="0" w:space="0" w:color="auto"/>
            <w:left w:val="none" w:sz="0" w:space="0" w:color="auto"/>
            <w:bottom w:val="none" w:sz="0" w:space="0" w:color="auto"/>
            <w:right w:val="none" w:sz="0" w:space="0" w:color="auto"/>
          </w:divBdr>
        </w:div>
        <w:div w:id="2120177776">
          <w:marLeft w:val="0"/>
          <w:marRight w:val="0"/>
          <w:marTop w:val="0"/>
          <w:marBottom w:val="0"/>
          <w:divBdr>
            <w:top w:val="none" w:sz="0" w:space="0" w:color="auto"/>
            <w:left w:val="none" w:sz="0" w:space="0" w:color="auto"/>
            <w:bottom w:val="none" w:sz="0" w:space="0" w:color="auto"/>
            <w:right w:val="none" w:sz="0" w:space="0" w:color="auto"/>
          </w:divBdr>
        </w:div>
        <w:div w:id="1867985495">
          <w:marLeft w:val="0"/>
          <w:marRight w:val="0"/>
          <w:marTop w:val="0"/>
          <w:marBottom w:val="0"/>
          <w:divBdr>
            <w:top w:val="none" w:sz="0" w:space="0" w:color="auto"/>
            <w:left w:val="none" w:sz="0" w:space="0" w:color="auto"/>
            <w:bottom w:val="none" w:sz="0" w:space="0" w:color="auto"/>
            <w:right w:val="none" w:sz="0" w:space="0" w:color="auto"/>
          </w:divBdr>
        </w:div>
        <w:div w:id="951595009">
          <w:marLeft w:val="0"/>
          <w:marRight w:val="0"/>
          <w:marTop w:val="0"/>
          <w:marBottom w:val="0"/>
          <w:divBdr>
            <w:top w:val="none" w:sz="0" w:space="0" w:color="auto"/>
            <w:left w:val="none" w:sz="0" w:space="0" w:color="auto"/>
            <w:bottom w:val="none" w:sz="0" w:space="0" w:color="auto"/>
            <w:right w:val="none" w:sz="0" w:space="0" w:color="auto"/>
          </w:divBdr>
        </w:div>
        <w:div w:id="769818348">
          <w:marLeft w:val="0"/>
          <w:marRight w:val="0"/>
          <w:marTop w:val="0"/>
          <w:marBottom w:val="0"/>
          <w:divBdr>
            <w:top w:val="none" w:sz="0" w:space="0" w:color="auto"/>
            <w:left w:val="none" w:sz="0" w:space="0" w:color="auto"/>
            <w:bottom w:val="none" w:sz="0" w:space="0" w:color="auto"/>
            <w:right w:val="none" w:sz="0" w:space="0" w:color="auto"/>
          </w:divBdr>
        </w:div>
        <w:div w:id="1470589992">
          <w:marLeft w:val="0"/>
          <w:marRight w:val="0"/>
          <w:marTop w:val="0"/>
          <w:marBottom w:val="0"/>
          <w:divBdr>
            <w:top w:val="none" w:sz="0" w:space="0" w:color="auto"/>
            <w:left w:val="none" w:sz="0" w:space="0" w:color="auto"/>
            <w:bottom w:val="none" w:sz="0" w:space="0" w:color="auto"/>
            <w:right w:val="none" w:sz="0" w:space="0" w:color="auto"/>
          </w:divBdr>
        </w:div>
        <w:div w:id="1624119311">
          <w:marLeft w:val="0"/>
          <w:marRight w:val="0"/>
          <w:marTop w:val="0"/>
          <w:marBottom w:val="0"/>
          <w:divBdr>
            <w:top w:val="none" w:sz="0" w:space="0" w:color="auto"/>
            <w:left w:val="none" w:sz="0" w:space="0" w:color="auto"/>
            <w:bottom w:val="none" w:sz="0" w:space="0" w:color="auto"/>
            <w:right w:val="none" w:sz="0" w:space="0" w:color="auto"/>
          </w:divBdr>
        </w:div>
        <w:div w:id="89474619">
          <w:marLeft w:val="0"/>
          <w:marRight w:val="0"/>
          <w:marTop w:val="0"/>
          <w:marBottom w:val="0"/>
          <w:divBdr>
            <w:top w:val="none" w:sz="0" w:space="0" w:color="auto"/>
            <w:left w:val="none" w:sz="0" w:space="0" w:color="auto"/>
            <w:bottom w:val="none" w:sz="0" w:space="0" w:color="auto"/>
            <w:right w:val="none" w:sz="0" w:space="0" w:color="auto"/>
          </w:divBdr>
        </w:div>
        <w:div w:id="1457681581">
          <w:marLeft w:val="0"/>
          <w:marRight w:val="0"/>
          <w:marTop w:val="0"/>
          <w:marBottom w:val="0"/>
          <w:divBdr>
            <w:top w:val="none" w:sz="0" w:space="0" w:color="auto"/>
            <w:left w:val="none" w:sz="0" w:space="0" w:color="auto"/>
            <w:bottom w:val="none" w:sz="0" w:space="0" w:color="auto"/>
            <w:right w:val="none" w:sz="0" w:space="0" w:color="auto"/>
          </w:divBdr>
        </w:div>
        <w:div w:id="875699306">
          <w:marLeft w:val="0"/>
          <w:marRight w:val="0"/>
          <w:marTop w:val="0"/>
          <w:marBottom w:val="0"/>
          <w:divBdr>
            <w:top w:val="none" w:sz="0" w:space="0" w:color="auto"/>
            <w:left w:val="none" w:sz="0" w:space="0" w:color="auto"/>
            <w:bottom w:val="none" w:sz="0" w:space="0" w:color="auto"/>
            <w:right w:val="none" w:sz="0" w:space="0" w:color="auto"/>
          </w:divBdr>
        </w:div>
        <w:div w:id="581839539">
          <w:marLeft w:val="0"/>
          <w:marRight w:val="0"/>
          <w:marTop w:val="0"/>
          <w:marBottom w:val="0"/>
          <w:divBdr>
            <w:top w:val="none" w:sz="0" w:space="0" w:color="auto"/>
            <w:left w:val="none" w:sz="0" w:space="0" w:color="auto"/>
            <w:bottom w:val="none" w:sz="0" w:space="0" w:color="auto"/>
            <w:right w:val="none" w:sz="0" w:space="0" w:color="auto"/>
          </w:divBdr>
        </w:div>
        <w:div w:id="591820877">
          <w:marLeft w:val="0"/>
          <w:marRight w:val="0"/>
          <w:marTop w:val="0"/>
          <w:marBottom w:val="0"/>
          <w:divBdr>
            <w:top w:val="none" w:sz="0" w:space="0" w:color="auto"/>
            <w:left w:val="none" w:sz="0" w:space="0" w:color="auto"/>
            <w:bottom w:val="none" w:sz="0" w:space="0" w:color="auto"/>
            <w:right w:val="none" w:sz="0" w:space="0" w:color="auto"/>
          </w:divBdr>
        </w:div>
      </w:divsChild>
    </w:div>
    <w:div w:id="1889027718">
      <w:bodyDiv w:val="1"/>
      <w:marLeft w:val="0"/>
      <w:marRight w:val="0"/>
      <w:marTop w:val="0"/>
      <w:marBottom w:val="0"/>
      <w:divBdr>
        <w:top w:val="none" w:sz="0" w:space="0" w:color="auto"/>
        <w:left w:val="none" w:sz="0" w:space="0" w:color="auto"/>
        <w:bottom w:val="none" w:sz="0" w:space="0" w:color="auto"/>
        <w:right w:val="none" w:sz="0" w:space="0" w:color="auto"/>
      </w:divBdr>
      <w:divsChild>
        <w:div w:id="1884243215">
          <w:marLeft w:val="0"/>
          <w:marRight w:val="0"/>
          <w:marTop w:val="0"/>
          <w:marBottom w:val="0"/>
          <w:divBdr>
            <w:top w:val="none" w:sz="0" w:space="0" w:color="auto"/>
            <w:left w:val="none" w:sz="0" w:space="0" w:color="auto"/>
            <w:bottom w:val="none" w:sz="0" w:space="0" w:color="auto"/>
            <w:right w:val="none" w:sz="0" w:space="0" w:color="auto"/>
          </w:divBdr>
        </w:div>
      </w:divsChild>
    </w:div>
    <w:div w:id="2110855851">
      <w:bodyDiv w:val="1"/>
      <w:marLeft w:val="0"/>
      <w:marRight w:val="0"/>
      <w:marTop w:val="0"/>
      <w:marBottom w:val="0"/>
      <w:divBdr>
        <w:top w:val="none" w:sz="0" w:space="0" w:color="auto"/>
        <w:left w:val="none" w:sz="0" w:space="0" w:color="auto"/>
        <w:bottom w:val="none" w:sz="0" w:space="0" w:color="auto"/>
        <w:right w:val="none" w:sz="0" w:space="0" w:color="auto"/>
      </w:divBdr>
      <w:divsChild>
        <w:div w:id="721489450">
          <w:marLeft w:val="0"/>
          <w:marRight w:val="0"/>
          <w:marTop w:val="0"/>
          <w:marBottom w:val="0"/>
          <w:divBdr>
            <w:top w:val="none" w:sz="0" w:space="0" w:color="auto"/>
            <w:left w:val="none" w:sz="0" w:space="0" w:color="auto"/>
            <w:bottom w:val="none" w:sz="0" w:space="0" w:color="auto"/>
            <w:right w:val="none" w:sz="0" w:space="0" w:color="auto"/>
          </w:divBdr>
        </w:div>
        <w:div w:id="1549223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1112</Words>
  <Characters>6117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dc:creator>
  <cp:lastModifiedBy>Eveline Scheltens</cp:lastModifiedBy>
  <cp:revision>8</cp:revision>
  <cp:lastPrinted>2017-01-09T13:54:00Z</cp:lastPrinted>
  <dcterms:created xsi:type="dcterms:W3CDTF">2020-09-23T12:51:00Z</dcterms:created>
  <dcterms:modified xsi:type="dcterms:W3CDTF">2021-05-02T16:55:00Z</dcterms:modified>
</cp:coreProperties>
</file>